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E1A33A" w14:textId="672D5F34" w:rsidR="00185A19" w:rsidRDefault="00E716E5" w:rsidP="00981103">
      <w:pPr>
        <w:tabs>
          <w:tab w:val="left" w:pos="3736"/>
        </w:tabs>
        <w:rPr>
          <w:rFonts w:ascii="Arial" w:hAnsi="Arial" w:cs="Arial"/>
          <w:b/>
        </w:rPr>
      </w:pPr>
      <w:r w:rsidRPr="00E716E5">
        <w:rPr>
          <w:rFonts w:ascii="Arial" w:hAnsi="Arial" w:cs="Arial"/>
          <w:b/>
        </w:rPr>
        <w:t xml:space="preserve">REF </w:t>
      </w:r>
      <w:r w:rsidR="00523028">
        <w:rPr>
          <w:rFonts w:ascii="Arial" w:hAnsi="Arial" w:cs="Arial"/>
          <w:b/>
        </w:rPr>
        <w:t>713-10</w:t>
      </w:r>
      <w:r w:rsidR="00A23FDE">
        <w:rPr>
          <w:rFonts w:ascii="Arial" w:hAnsi="Arial" w:cs="Arial"/>
          <w:b/>
        </w:rPr>
        <w:t xml:space="preserve"> (KFS-EM) – </w:t>
      </w:r>
      <w:proofErr w:type="spellStart"/>
      <w:r w:rsidR="00A23FDE">
        <w:rPr>
          <w:rFonts w:ascii="Arial" w:hAnsi="Arial" w:cs="Arial"/>
          <w:b/>
        </w:rPr>
        <w:t>Mesure</w:t>
      </w:r>
      <w:proofErr w:type="spellEnd"/>
      <w:r w:rsidR="00A23FDE">
        <w:rPr>
          <w:rFonts w:ascii="Arial" w:hAnsi="Arial" w:cs="Arial"/>
          <w:b/>
        </w:rPr>
        <w:t xml:space="preserve"> de </w:t>
      </w:r>
      <w:proofErr w:type="spellStart"/>
      <w:r w:rsidR="00A23FDE">
        <w:rPr>
          <w:rFonts w:ascii="Arial" w:hAnsi="Arial" w:cs="Arial"/>
          <w:b/>
        </w:rPr>
        <w:t>débit</w:t>
      </w:r>
      <w:proofErr w:type="spellEnd"/>
      <w:r w:rsidR="00A23FDE">
        <w:rPr>
          <w:rFonts w:ascii="Arial" w:hAnsi="Arial" w:cs="Arial"/>
          <w:b/>
        </w:rPr>
        <w:t xml:space="preserve"> </w:t>
      </w:r>
      <w:proofErr w:type="spellStart"/>
      <w:r w:rsidR="00A23FDE">
        <w:rPr>
          <w:rFonts w:ascii="Arial" w:hAnsi="Arial" w:cs="Arial"/>
          <w:b/>
        </w:rPr>
        <w:t>d’huile</w:t>
      </w:r>
      <w:proofErr w:type="spellEnd"/>
      <w:r w:rsidR="00A23FDE">
        <w:rPr>
          <w:rFonts w:ascii="Arial" w:hAnsi="Arial" w:cs="Arial"/>
          <w:b/>
        </w:rPr>
        <w:t xml:space="preserve"> de </w:t>
      </w:r>
      <w:proofErr w:type="spellStart"/>
      <w:r w:rsidR="00A23FDE">
        <w:rPr>
          <w:rFonts w:ascii="Arial" w:hAnsi="Arial" w:cs="Arial"/>
          <w:b/>
        </w:rPr>
        <w:t>trempe</w:t>
      </w:r>
      <w:proofErr w:type="spellEnd"/>
    </w:p>
    <w:p w14:paraId="4D8FED2F" w14:textId="77777777" w:rsidR="00A23FDE" w:rsidRDefault="00A23FDE" w:rsidP="00A23FDE">
      <w:pPr>
        <w:tabs>
          <w:tab w:val="left" w:pos="3736"/>
        </w:tabs>
        <w:rPr>
          <w:rFonts w:ascii="Arial" w:hAnsi="Arial" w:cs="Arial"/>
          <w:b/>
        </w:rPr>
      </w:pPr>
    </w:p>
    <w:p w14:paraId="2415493F" w14:textId="2D2DB545" w:rsidR="00A23FDE" w:rsidRPr="00A23FDE" w:rsidRDefault="00A23FDE" w:rsidP="00A23FDE">
      <w:pPr>
        <w:tabs>
          <w:tab w:val="left" w:pos="3736"/>
        </w:tabs>
        <w:rPr>
          <w:rFonts w:ascii="Arial" w:hAnsi="Arial" w:cs="Arial"/>
          <w:b/>
        </w:rPr>
      </w:pPr>
      <w:proofErr w:type="gramStart"/>
      <w:r w:rsidRPr="00A23FDE">
        <w:rPr>
          <w:rFonts w:ascii="Arial" w:hAnsi="Arial" w:cs="Arial"/>
          <w:b/>
        </w:rPr>
        <w:t>Société :</w:t>
      </w:r>
      <w:proofErr w:type="gramEnd"/>
      <w:r w:rsidRPr="00A23FDE">
        <w:rPr>
          <w:rFonts w:ascii="Arial" w:hAnsi="Arial" w:cs="Arial"/>
          <w:b/>
        </w:rPr>
        <w:t xml:space="preserve"> </w:t>
      </w:r>
      <w:r w:rsidRPr="00A23FDE">
        <w:rPr>
          <w:rFonts w:ascii="Arial" w:hAnsi="Arial" w:cs="Arial"/>
          <w:bCs/>
        </w:rPr>
        <w:t xml:space="preserve">GKN Sinter </w:t>
      </w:r>
      <w:proofErr w:type="spellStart"/>
      <w:r w:rsidRPr="00A23FDE">
        <w:rPr>
          <w:rFonts w:ascii="Arial" w:hAnsi="Arial" w:cs="Arial"/>
          <w:bCs/>
        </w:rPr>
        <w:t>Metals</w:t>
      </w:r>
      <w:proofErr w:type="spellEnd"/>
      <w:r w:rsidRPr="00A23FDE">
        <w:rPr>
          <w:rFonts w:ascii="Arial" w:hAnsi="Arial" w:cs="Arial"/>
          <w:bCs/>
        </w:rPr>
        <w:t xml:space="preserve"> S.P.A</w:t>
      </w:r>
    </w:p>
    <w:p w14:paraId="5FA7BA72" w14:textId="77777777" w:rsidR="00A23FDE" w:rsidRPr="00A23FDE" w:rsidRDefault="00A23FDE" w:rsidP="00A23FDE">
      <w:pPr>
        <w:tabs>
          <w:tab w:val="left" w:pos="3736"/>
        </w:tabs>
        <w:rPr>
          <w:rFonts w:ascii="Arial" w:hAnsi="Arial" w:cs="Arial"/>
          <w:b/>
        </w:rPr>
      </w:pPr>
    </w:p>
    <w:p w14:paraId="40A888F9" w14:textId="6F362521" w:rsidR="00A23FDE" w:rsidRPr="00A23FDE" w:rsidRDefault="00A23FDE" w:rsidP="00A23FDE">
      <w:pPr>
        <w:tabs>
          <w:tab w:val="left" w:pos="3736"/>
        </w:tabs>
        <w:rPr>
          <w:rFonts w:ascii="Arial" w:hAnsi="Arial" w:cs="Arial"/>
          <w:b/>
        </w:rPr>
      </w:pPr>
      <w:proofErr w:type="spellStart"/>
      <w:r>
        <w:rPr>
          <w:rFonts w:ascii="Arial" w:hAnsi="Arial" w:cs="Arial"/>
          <w:b/>
        </w:rPr>
        <w:t>Secteur</w:t>
      </w:r>
      <w:proofErr w:type="spellEnd"/>
      <w:r>
        <w:rPr>
          <w:rFonts w:ascii="Arial" w:hAnsi="Arial" w:cs="Arial"/>
          <w:b/>
        </w:rPr>
        <w:t xml:space="preserve"> </w:t>
      </w:r>
      <w:proofErr w:type="spellStart"/>
      <w:proofErr w:type="gramStart"/>
      <w:r>
        <w:rPr>
          <w:rFonts w:ascii="Arial" w:hAnsi="Arial" w:cs="Arial"/>
          <w:b/>
        </w:rPr>
        <w:t>d’activité</w:t>
      </w:r>
      <w:proofErr w:type="spellEnd"/>
      <w:r>
        <w:rPr>
          <w:rFonts w:ascii="Arial" w:hAnsi="Arial" w:cs="Arial"/>
          <w:b/>
        </w:rPr>
        <w:t xml:space="preserve"> </w:t>
      </w:r>
      <w:r w:rsidRPr="00A23FDE">
        <w:rPr>
          <w:rFonts w:ascii="Arial" w:hAnsi="Arial" w:cs="Arial"/>
          <w:b/>
        </w:rPr>
        <w:t>:</w:t>
      </w:r>
      <w:proofErr w:type="gramEnd"/>
      <w:r w:rsidRPr="00A23FDE">
        <w:rPr>
          <w:rFonts w:ascii="Arial" w:hAnsi="Arial" w:cs="Arial"/>
          <w:b/>
        </w:rPr>
        <w:t xml:space="preserve"> </w:t>
      </w:r>
      <w:proofErr w:type="spellStart"/>
      <w:r w:rsidRPr="00A23FDE">
        <w:rPr>
          <w:rFonts w:ascii="Arial" w:hAnsi="Arial" w:cs="Arial"/>
          <w:bCs/>
        </w:rPr>
        <w:t>Fabrication</w:t>
      </w:r>
      <w:proofErr w:type="spellEnd"/>
      <w:r w:rsidRPr="00A23FDE">
        <w:rPr>
          <w:rFonts w:ascii="Arial" w:hAnsi="Arial" w:cs="Arial"/>
          <w:bCs/>
        </w:rPr>
        <w:t xml:space="preserve"> de </w:t>
      </w:r>
      <w:proofErr w:type="spellStart"/>
      <w:r w:rsidRPr="00A23FDE">
        <w:rPr>
          <w:rFonts w:ascii="Arial" w:hAnsi="Arial" w:cs="Arial"/>
          <w:bCs/>
        </w:rPr>
        <w:t>métal</w:t>
      </w:r>
      <w:proofErr w:type="spellEnd"/>
      <w:r w:rsidRPr="00A23FDE">
        <w:rPr>
          <w:rFonts w:ascii="Arial" w:hAnsi="Arial" w:cs="Arial"/>
          <w:bCs/>
        </w:rPr>
        <w:t xml:space="preserve"> </w:t>
      </w:r>
      <w:proofErr w:type="spellStart"/>
      <w:r w:rsidRPr="00A23FDE">
        <w:rPr>
          <w:rFonts w:ascii="Arial" w:hAnsi="Arial" w:cs="Arial"/>
          <w:bCs/>
        </w:rPr>
        <w:t>fritté</w:t>
      </w:r>
      <w:proofErr w:type="spellEnd"/>
    </w:p>
    <w:p w14:paraId="1C9B7EF8" w14:textId="77777777" w:rsidR="00A23FDE" w:rsidRPr="00A23FDE" w:rsidRDefault="00A23FDE" w:rsidP="00A23FDE">
      <w:pPr>
        <w:tabs>
          <w:tab w:val="left" w:pos="3736"/>
        </w:tabs>
        <w:rPr>
          <w:rFonts w:ascii="Arial" w:hAnsi="Arial" w:cs="Arial"/>
          <w:b/>
        </w:rPr>
      </w:pPr>
    </w:p>
    <w:p w14:paraId="1462A0A6" w14:textId="61D94543" w:rsidR="00A23FDE" w:rsidRPr="00A23FDE" w:rsidRDefault="00A23FDE" w:rsidP="00A23FDE">
      <w:pPr>
        <w:tabs>
          <w:tab w:val="left" w:pos="3736"/>
        </w:tabs>
        <w:rPr>
          <w:rFonts w:ascii="Arial" w:hAnsi="Arial" w:cs="Arial"/>
          <w:bCs/>
        </w:rPr>
      </w:pPr>
      <w:r>
        <w:rPr>
          <w:rFonts w:ascii="Arial" w:hAnsi="Arial" w:cs="Arial"/>
          <w:b/>
        </w:rPr>
        <w:t xml:space="preserve">Description de </w:t>
      </w:r>
      <w:proofErr w:type="spellStart"/>
      <w:proofErr w:type="gramStart"/>
      <w:r>
        <w:rPr>
          <w:rFonts w:ascii="Arial" w:hAnsi="Arial" w:cs="Arial"/>
          <w:b/>
        </w:rPr>
        <w:t>l’ensemble</w:t>
      </w:r>
      <w:proofErr w:type="spellEnd"/>
      <w:r>
        <w:rPr>
          <w:rFonts w:ascii="Arial" w:hAnsi="Arial" w:cs="Arial"/>
          <w:b/>
        </w:rPr>
        <w:t xml:space="preserve"> </w:t>
      </w:r>
      <w:r w:rsidRPr="00A23FDE">
        <w:rPr>
          <w:rFonts w:ascii="Arial" w:hAnsi="Arial" w:cs="Arial"/>
          <w:b/>
        </w:rPr>
        <w:t xml:space="preserve"> :</w:t>
      </w:r>
      <w:proofErr w:type="gramEnd"/>
      <w:r w:rsidRPr="00A23FDE">
        <w:rPr>
          <w:rFonts w:ascii="Arial" w:hAnsi="Arial" w:cs="Arial"/>
          <w:b/>
        </w:rPr>
        <w:t xml:space="preserve"> </w:t>
      </w:r>
      <w:proofErr w:type="spellStart"/>
      <w:r w:rsidRPr="00A23FDE">
        <w:rPr>
          <w:rFonts w:ascii="Arial" w:hAnsi="Arial" w:cs="Arial"/>
          <w:bCs/>
        </w:rPr>
        <w:t>Dispositif</w:t>
      </w:r>
      <w:proofErr w:type="spellEnd"/>
      <w:r w:rsidRPr="00A23FDE">
        <w:rPr>
          <w:rFonts w:ascii="Arial" w:hAnsi="Arial" w:cs="Arial"/>
          <w:bCs/>
        </w:rPr>
        <w:t xml:space="preserve"> </w:t>
      </w:r>
      <w:proofErr w:type="spellStart"/>
      <w:r w:rsidRPr="00A23FDE">
        <w:rPr>
          <w:rFonts w:ascii="Arial" w:hAnsi="Arial" w:cs="Arial"/>
          <w:bCs/>
        </w:rPr>
        <w:t>d'enregistrement</w:t>
      </w:r>
      <w:proofErr w:type="spellEnd"/>
      <w:r w:rsidRPr="00A23FDE">
        <w:rPr>
          <w:rFonts w:ascii="Arial" w:hAnsi="Arial" w:cs="Arial"/>
          <w:bCs/>
        </w:rPr>
        <w:t xml:space="preserve"> du </w:t>
      </w:r>
      <w:proofErr w:type="spellStart"/>
      <w:r w:rsidRPr="00A23FDE">
        <w:rPr>
          <w:rFonts w:ascii="Arial" w:hAnsi="Arial" w:cs="Arial"/>
          <w:bCs/>
        </w:rPr>
        <w:t>débit</w:t>
      </w:r>
      <w:proofErr w:type="spellEnd"/>
      <w:r w:rsidRPr="00A23FDE">
        <w:rPr>
          <w:rFonts w:ascii="Arial" w:hAnsi="Arial" w:cs="Arial"/>
          <w:bCs/>
        </w:rPr>
        <w:t xml:space="preserve"> </w:t>
      </w:r>
      <w:proofErr w:type="spellStart"/>
      <w:r w:rsidRPr="00A23FDE">
        <w:rPr>
          <w:rFonts w:ascii="Arial" w:hAnsi="Arial" w:cs="Arial"/>
          <w:bCs/>
        </w:rPr>
        <w:t>devant</w:t>
      </w:r>
      <w:proofErr w:type="spellEnd"/>
      <w:r w:rsidRPr="00A23FDE">
        <w:rPr>
          <w:rFonts w:ascii="Arial" w:hAnsi="Arial" w:cs="Arial"/>
          <w:bCs/>
        </w:rPr>
        <w:t xml:space="preserve"> </w:t>
      </w:r>
      <w:proofErr w:type="spellStart"/>
      <w:r w:rsidRPr="00A23FDE">
        <w:rPr>
          <w:rFonts w:ascii="Arial" w:hAnsi="Arial" w:cs="Arial"/>
          <w:bCs/>
        </w:rPr>
        <w:t>un</w:t>
      </w:r>
      <w:proofErr w:type="spellEnd"/>
      <w:r w:rsidRPr="00A23FDE">
        <w:rPr>
          <w:rFonts w:ascii="Arial" w:hAnsi="Arial" w:cs="Arial"/>
          <w:bCs/>
        </w:rPr>
        <w:t xml:space="preserve"> </w:t>
      </w:r>
      <w:proofErr w:type="spellStart"/>
      <w:r w:rsidRPr="00A23FDE">
        <w:rPr>
          <w:rFonts w:ascii="Arial" w:hAnsi="Arial" w:cs="Arial"/>
          <w:bCs/>
        </w:rPr>
        <w:t>refroidisseur</w:t>
      </w:r>
      <w:proofErr w:type="spellEnd"/>
      <w:r w:rsidRPr="00A23FDE">
        <w:rPr>
          <w:rFonts w:ascii="Arial" w:hAnsi="Arial" w:cs="Arial"/>
          <w:bCs/>
        </w:rPr>
        <w:t xml:space="preserve"> </w:t>
      </w:r>
      <w:proofErr w:type="spellStart"/>
      <w:r w:rsidRPr="00A23FDE">
        <w:rPr>
          <w:rFonts w:ascii="Arial" w:hAnsi="Arial" w:cs="Arial"/>
          <w:bCs/>
        </w:rPr>
        <w:t>d'huile</w:t>
      </w:r>
      <w:proofErr w:type="spellEnd"/>
      <w:r w:rsidRPr="00A23FDE">
        <w:rPr>
          <w:rFonts w:ascii="Arial" w:hAnsi="Arial" w:cs="Arial"/>
          <w:bCs/>
        </w:rPr>
        <w:t xml:space="preserve"> de </w:t>
      </w:r>
      <w:proofErr w:type="spellStart"/>
      <w:r w:rsidRPr="00A23FDE">
        <w:rPr>
          <w:rFonts w:ascii="Arial" w:hAnsi="Arial" w:cs="Arial"/>
          <w:bCs/>
        </w:rPr>
        <w:t>trempe</w:t>
      </w:r>
      <w:proofErr w:type="spellEnd"/>
      <w:r w:rsidRPr="00A23FDE">
        <w:rPr>
          <w:rFonts w:ascii="Arial" w:hAnsi="Arial" w:cs="Arial"/>
          <w:bCs/>
        </w:rPr>
        <w:t xml:space="preserve">. Le </w:t>
      </w:r>
      <w:proofErr w:type="spellStart"/>
      <w:r w:rsidRPr="00A23FDE">
        <w:rPr>
          <w:rFonts w:ascii="Arial" w:hAnsi="Arial" w:cs="Arial"/>
          <w:bCs/>
        </w:rPr>
        <w:t>client</w:t>
      </w:r>
      <w:proofErr w:type="spellEnd"/>
      <w:r w:rsidRPr="00A23FDE">
        <w:rPr>
          <w:rFonts w:ascii="Arial" w:hAnsi="Arial" w:cs="Arial"/>
          <w:bCs/>
        </w:rPr>
        <w:t xml:space="preserve"> </w:t>
      </w:r>
      <w:proofErr w:type="spellStart"/>
      <w:r w:rsidRPr="00A23FDE">
        <w:rPr>
          <w:rFonts w:ascii="Arial" w:hAnsi="Arial" w:cs="Arial"/>
          <w:bCs/>
        </w:rPr>
        <w:t>utilise</w:t>
      </w:r>
      <w:proofErr w:type="spellEnd"/>
      <w:r w:rsidRPr="00A23FDE">
        <w:rPr>
          <w:rFonts w:ascii="Arial" w:hAnsi="Arial" w:cs="Arial"/>
          <w:bCs/>
        </w:rPr>
        <w:t xml:space="preserve"> </w:t>
      </w:r>
      <w:proofErr w:type="spellStart"/>
      <w:r w:rsidRPr="00A23FDE">
        <w:rPr>
          <w:rFonts w:ascii="Arial" w:hAnsi="Arial" w:cs="Arial"/>
          <w:bCs/>
        </w:rPr>
        <w:t>déjà</w:t>
      </w:r>
      <w:proofErr w:type="spellEnd"/>
      <w:r w:rsidRPr="00A23FDE">
        <w:rPr>
          <w:rFonts w:ascii="Arial" w:hAnsi="Arial" w:cs="Arial"/>
          <w:bCs/>
        </w:rPr>
        <w:t xml:space="preserve"> </w:t>
      </w:r>
      <w:proofErr w:type="spellStart"/>
      <w:r w:rsidRPr="00A23FDE">
        <w:rPr>
          <w:rFonts w:ascii="Arial" w:hAnsi="Arial" w:cs="Arial"/>
          <w:bCs/>
        </w:rPr>
        <w:t>un</w:t>
      </w:r>
      <w:proofErr w:type="spellEnd"/>
      <w:r w:rsidRPr="00A23FDE">
        <w:rPr>
          <w:rFonts w:ascii="Arial" w:hAnsi="Arial" w:cs="Arial"/>
          <w:bCs/>
        </w:rPr>
        <w:t xml:space="preserve"> KLA-EM, </w:t>
      </w:r>
      <w:proofErr w:type="spellStart"/>
      <w:r w:rsidRPr="00A23FDE">
        <w:rPr>
          <w:rFonts w:ascii="Arial" w:hAnsi="Arial" w:cs="Arial"/>
          <w:bCs/>
        </w:rPr>
        <w:t>mais</w:t>
      </w:r>
      <w:proofErr w:type="spellEnd"/>
      <w:r w:rsidRPr="00A23FDE">
        <w:rPr>
          <w:rFonts w:ascii="Arial" w:hAnsi="Arial" w:cs="Arial"/>
          <w:bCs/>
        </w:rPr>
        <w:t xml:space="preserve"> a du mal à </w:t>
      </w:r>
      <w:proofErr w:type="spellStart"/>
      <w:r w:rsidRPr="00A23FDE">
        <w:rPr>
          <w:rFonts w:ascii="Arial" w:hAnsi="Arial" w:cs="Arial"/>
          <w:bCs/>
        </w:rPr>
        <w:t>voir</w:t>
      </w:r>
      <w:proofErr w:type="spellEnd"/>
      <w:r w:rsidRPr="00A23FDE">
        <w:rPr>
          <w:rFonts w:ascii="Arial" w:hAnsi="Arial" w:cs="Arial"/>
          <w:bCs/>
        </w:rPr>
        <w:t xml:space="preserve"> </w:t>
      </w:r>
      <w:proofErr w:type="spellStart"/>
      <w:r w:rsidRPr="00A23FDE">
        <w:rPr>
          <w:rFonts w:ascii="Arial" w:hAnsi="Arial" w:cs="Arial"/>
          <w:bCs/>
        </w:rPr>
        <w:t>l'échelle</w:t>
      </w:r>
      <w:proofErr w:type="spellEnd"/>
      <w:r w:rsidRPr="00A23FDE">
        <w:rPr>
          <w:rFonts w:ascii="Arial" w:hAnsi="Arial" w:cs="Arial"/>
          <w:bCs/>
        </w:rPr>
        <w:t xml:space="preserve"> en </w:t>
      </w:r>
      <w:proofErr w:type="spellStart"/>
      <w:r w:rsidRPr="00A23FDE">
        <w:rPr>
          <w:rFonts w:ascii="Arial" w:hAnsi="Arial" w:cs="Arial"/>
          <w:bCs/>
        </w:rPr>
        <w:t>raison</w:t>
      </w:r>
      <w:proofErr w:type="spellEnd"/>
      <w:r w:rsidRPr="00A23FDE">
        <w:rPr>
          <w:rFonts w:ascii="Arial" w:hAnsi="Arial" w:cs="Arial"/>
          <w:bCs/>
        </w:rPr>
        <w:t xml:space="preserve"> de </w:t>
      </w:r>
      <w:proofErr w:type="spellStart"/>
      <w:r w:rsidRPr="00A23FDE">
        <w:rPr>
          <w:rFonts w:ascii="Arial" w:hAnsi="Arial" w:cs="Arial"/>
          <w:bCs/>
        </w:rPr>
        <w:t>l'installation</w:t>
      </w:r>
      <w:proofErr w:type="spellEnd"/>
      <w:r w:rsidRPr="00A23FDE">
        <w:rPr>
          <w:rFonts w:ascii="Arial" w:hAnsi="Arial" w:cs="Arial"/>
          <w:bCs/>
        </w:rPr>
        <w:t xml:space="preserve"> </w:t>
      </w:r>
      <w:proofErr w:type="spellStart"/>
      <w:r w:rsidRPr="00A23FDE">
        <w:rPr>
          <w:rFonts w:ascii="Arial" w:hAnsi="Arial" w:cs="Arial"/>
          <w:bCs/>
        </w:rPr>
        <w:t>dans</w:t>
      </w:r>
      <w:proofErr w:type="spellEnd"/>
      <w:r w:rsidRPr="00A23FDE">
        <w:rPr>
          <w:rFonts w:ascii="Arial" w:hAnsi="Arial" w:cs="Arial"/>
          <w:bCs/>
        </w:rPr>
        <w:t xml:space="preserve"> </w:t>
      </w:r>
      <w:proofErr w:type="spellStart"/>
      <w:r w:rsidRPr="00A23FDE">
        <w:rPr>
          <w:rFonts w:ascii="Arial" w:hAnsi="Arial" w:cs="Arial"/>
          <w:bCs/>
        </w:rPr>
        <w:t>une</w:t>
      </w:r>
      <w:proofErr w:type="spellEnd"/>
      <w:r w:rsidRPr="00A23FDE">
        <w:rPr>
          <w:rFonts w:ascii="Arial" w:hAnsi="Arial" w:cs="Arial"/>
          <w:bCs/>
        </w:rPr>
        <w:t xml:space="preserve"> trappe de sol.</w:t>
      </w:r>
    </w:p>
    <w:p w14:paraId="26B9CEC2" w14:textId="77777777" w:rsidR="00A23FDE" w:rsidRPr="00A23FDE" w:rsidRDefault="00A23FDE" w:rsidP="00A23FDE">
      <w:pPr>
        <w:tabs>
          <w:tab w:val="left" w:pos="3736"/>
        </w:tabs>
        <w:rPr>
          <w:rFonts w:ascii="Arial" w:hAnsi="Arial" w:cs="Arial"/>
          <w:b/>
        </w:rPr>
      </w:pPr>
    </w:p>
    <w:p w14:paraId="413DA2C5" w14:textId="77777777" w:rsidR="00A23FDE" w:rsidRPr="00A23FDE" w:rsidRDefault="00A23FDE" w:rsidP="00A23FDE">
      <w:pPr>
        <w:tabs>
          <w:tab w:val="left" w:pos="3736"/>
        </w:tabs>
        <w:rPr>
          <w:rFonts w:ascii="Arial" w:hAnsi="Arial" w:cs="Arial"/>
          <w:bCs/>
        </w:rPr>
      </w:pPr>
      <w:proofErr w:type="spellStart"/>
      <w:r w:rsidRPr="00A23FDE">
        <w:rPr>
          <w:rFonts w:ascii="Arial" w:hAnsi="Arial" w:cs="Arial"/>
          <w:b/>
        </w:rPr>
        <w:t>Conditions</w:t>
      </w:r>
      <w:proofErr w:type="spellEnd"/>
      <w:r w:rsidRPr="00A23FDE">
        <w:rPr>
          <w:rFonts w:ascii="Arial" w:hAnsi="Arial" w:cs="Arial"/>
          <w:b/>
        </w:rPr>
        <w:t xml:space="preserve"> </w:t>
      </w:r>
      <w:proofErr w:type="spellStart"/>
      <w:proofErr w:type="gramStart"/>
      <w:r w:rsidRPr="00A23FDE">
        <w:rPr>
          <w:rFonts w:ascii="Arial" w:hAnsi="Arial" w:cs="Arial"/>
          <w:b/>
        </w:rPr>
        <w:t>opératoires</w:t>
      </w:r>
      <w:proofErr w:type="spellEnd"/>
      <w:r w:rsidRPr="00A23FDE">
        <w:rPr>
          <w:rFonts w:ascii="Arial" w:hAnsi="Arial" w:cs="Arial"/>
          <w:b/>
        </w:rPr>
        <w:t xml:space="preserve"> :</w:t>
      </w:r>
      <w:proofErr w:type="gramEnd"/>
      <w:r w:rsidRPr="00A23FDE">
        <w:rPr>
          <w:rFonts w:ascii="Arial" w:hAnsi="Arial" w:cs="Arial"/>
          <w:b/>
        </w:rPr>
        <w:t xml:space="preserve"> </w:t>
      </w:r>
      <w:r w:rsidRPr="00A23FDE">
        <w:rPr>
          <w:rFonts w:ascii="Arial" w:hAnsi="Arial" w:cs="Arial"/>
          <w:bCs/>
        </w:rPr>
        <w:t xml:space="preserve">Le </w:t>
      </w:r>
      <w:proofErr w:type="spellStart"/>
      <w:r w:rsidRPr="00A23FDE">
        <w:rPr>
          <w:rFonts w:ascii="Arial" w:hAnsi="Arial" w:cs="Arial"/>
          <w:bCs/>
        </w:rPr>
        <w:t>client</w:t>
      </w:r>
      <w:proofErr w:type="spellEnd"/>
      <w:r w:rsidRPr="00A23FDE">
        <w:rPr>
          <w:rFonts w:ascii="Arial" w:hAnsi="Arial" w:cs="Arial"/>
          <w:bCs/>
        </w:rPr>
        <w:t xml:space="preserve"> </w:t>
      </w:r>
      <w:proofErr w:type="spellStart"/>
      <w:r w:rsidRPr="00A23FDE">
        <w:rPr>
          <w:rFonts w:ascii="Arial" w:hAnsi="Arial" w:cs="Arial"/>
          <w:bCs/>
        </w:rPr>
        <w:t>utilise</w:t>
      </w:r>
      <w:proofErr w:type="spellEnd"/>
      <w:r w:rsidRPr="00A23FDE">
        <w:rPr>
          <w:rFonts w:ascii="Arial" w:hAnsi="Arial" w:cs="Arial"/>
          <w:bCs/>
        </w:rPr>
        <w:t xml:space="preserve"> </w:t>
      </w:r>
      <w:proofErr w:type="spellStart"/>
      <w:r w:rsidRPr="00A23FDE">
        <w:rPr>
          <w:rFonts w:ascii="Arial" w:hAnsi="Arial" w:cs="Arial"/>
          <w:bCs/>
        </w:rPr>
        <w:t>une</w:t>
      </w:r>
      <w:proofErr w:type="spellEnd"/>
      <w:r w:rsidRPr="00A23FDE">
        <w:rPr>
          <w:rFonts w:ascii="Arial" w:hAnsi="Arial" w:cs="Arial"/>
          <w:bCs/>
        </w:rPr>
        <w:t xml:space="preserve"> </w:t>
      </w:r>
      <w:proofErr w:type="spellStart"/>
      <w:r w:rsidRPr="00A23FDE">
        <w:rPr>
          <w:rFonts w:ascii="Arial" w:hAnsi="Arial" w:cs="Arial"/>
          <w:bCs/>
        </w:rPr>
        <w:t>huile</w:t>
      </w:r>
      <w:proofErr w:type="spellEnd"/>
      <w:r w:rsidRPr="00A23FDE">
        <w:rPr>
          <w:rFonts w:ascii="Arial" w:hAnsi="Arial" w:cs="Arial"/>
          <w:bCs/>
        </w:rPr>
        <w:t xml:space="preserve"> de </w:t>
      </w:r>
      <w:proofErr w:type="spellStart"/>
      <w:r w:rsidRPr="00A23FDE">
        <w:rPr>
          <w:rFonts w:ascii="Arial" w:hAnsi="Arial" w:cs="Arial"/>
          <w:bCs/>
        </w:rPr>
        <w:t>trempe</w:t>
      </w:r>
      <w:proofErr w:type="spellEnd"/>
      <w:r w:rsidRPr="00A23FDE">
        <w:rPr>
          <w:rFonts w:ascii="Arial" w:hAnsi="Arial" w:cs="Arial"/>
          <w:bCs/>
        </w:rPr>
        <w:t xml:space="preserve"> </w:t>
      </w:r>
      <w:proofErr w:type="spellStart"/>
      <w:r w:rsidRPr="00A23FDE">
        <w:rPr>
          <w:rFonts w:ascii="Arial" w:hAnsi="Arial" w:cs="Arial"/>
          <w:bCs/>
        </w:rPr>
        <w:t>dans</w:t>
      </w:r>
      <w:proofErr w:type="spellEnd"/>
      <w:r w:rsidRPr="00A23FDE">
        <w:rPr>
          <w:rFonts w:ascii="Arial" w:hAnsi="Arial" w:cs="Arial"/>
          <w:bCs/>
        </w:rPr>
        <w:t xml:space="preserve"> </w:t>
      </w:r>
      <w:proofErr w:type="spellStart"/>
      <w:r w:rsidRPr="00A23FDE">
        <w:rPr>
          <w:rFonts w:ascii="Arial" w:hAnsi="Arial" w:cs="Arial"/>
          <w:bCs/>
        </w:rPr>
        <w:t>laquelle</w:t>
      </w:r>
      <w:proofErr w:type="spellEnd"/>
      <w:r w:rsidRPr="00A23FDE">
        <w:rPr>
          <w:rFonts w:ascii="Arial" w:hAnsi="Arial" w:cs="Arial"/>
          <w:bCs/>
        </w:rPr>
        <w:t xml:space="preserve"> </w:t>
      </w:r>
      <w:proofErr w:type="spellStart"/>
      <w:r w:rsidRPr="00A23FDE">
        <w:rPr>
          <w:rFonts w:ascii="Arial" w:hAnsi="Arial" w:cs="Arial"/>
          <w:bCs/>
        </w:rPr>
        <w:t>les</w:t>
      </w:r>
      <w:proofErr w:type="spellEnd"/>
      <w:r w:rsidRPr="00A23FDE">
        <w:rPr>
          <w:rFonts w:ascii="Arial" w:hAnsi="Arial" w:cs="Arial"/>
          <w:bCs/>
        </w:rPr>
        <w:t xml:space="preserve"> </w:t>
      </w:r>
      <w:proofErr w:type="spellStart"/>
      <w:r w:rsidRPr="00A23FDE">
        <w:rPr>
          <w:rFonts w:ascii="Arial" w:hAnsi="Arial" w:cs="Arial"/>
          <w:bCs/>
        </w:rPr>
        <w:t>pièces</w:t>
      </w:r>
      <w:proofErr w:type="spellEnd"/>
      <w:r w:rsidRPr="00A23FDE">
        <w:rPr>
          <w:rFonts w:ascii="Arial" w:hAnsi="Arial" w:cs="Arial"/>
          <w:bCs/>
        </w:rPr>
        <w:t xml:space="preserve"> </w:t>
      </w:r>
      <w:proofErr w:type="spellStart"/>
      <w:r w:rsidRPr="00A23FDE">
        <w:rPr>
          <w:rFonts w:ascii="Arial" w:hAnsi="Arial" w:cs="Arial"/>
          <w:bCs/>
        </w:rPr>
        <w:t>sont</w:t>
      </w:r>
      <w:proofErr w:type="spellEnd"/>
      <w:r w:rsidRPr="00A23FDE">
        <w:rPr>
          <w:rFonts w:ascii="Arial" w:hAnsi="Arial" w:cs="Arial"/>
          <w:bCs/>
        </w:rPr>
        <w:t xml:space="preserve"> </w:t>
      </w:r>
      <w:proofErr w:type="spellStart"/>
      <w:r w:rsidRPr="00A23FDE">
        <w:rPr>
          <w:rFonts w:ascii="Arial" w:hAnsi="Arial" w:cs="Arial"/>
          <w:bCs/>
        </w:rPr>
        <w:t>trempées</w:t>
      </w:r>
      <w:proofErr w:type="spellEnd"/>
      <w:r w:rsidRPr="00A23FDE">
        <w:rPr>
          <w:rFonts w:ascii="Arial" w:hAnsi="Arial" w:cs="Arial"/>
          <w:bCs/>
        </w:rPr>
        <w:t xml:space="preserve">. Pour </w:t>
      </w:r>
      <w:proofErr w:type="spellStart"/>
      <w:r w:rsidRPr="00A23FDE">
        <w:rPr>
          <w:rFonts w:ascii="Arial" w:hAnsi="Arial" w:cs="Arial"/>
          <w:bCs/>
        </w:rPr>
        <w:t>réduire</w:t>
      </w:r>
      <w:proofErr w:type="spellEnd"/>
      <w:r w:rsidRPr="00A23FDE">
        <w:rPr>
          <w:rFonts w:ascii="Arial" w:hAnsi="Arial" w:cs="Arial"/>
          <w:bCs/>
        </w:rPr>
        <w:t xml:space="preserve"> la </w:t>
      </w:r>
      <w:proofErr w:type="spellStart"/>
      <w:r w:rsidRPr="00A23FDE">
        <w:rPr>
          <w:rFonts w:ascii="Arial" w:hAnsi="Arial" w:cs="Arial"/>
          <w:bCs/>
        </w:rPr>
        <w:t>température</w:t>
      </w:r>
      <w:proofErr w:type="spellEnd"/>
      <w:r w:rsidRPr="00A23FDE">
        <w:rPr>
          <w:rFonts w:ascii="Arial" w:hAnsi="Arial" w:cs="Arial"/>
          <w:bCs/>
        </w:rPr>
        <w:t xml:space="preserve"> de </w:t>
      </w:r>
      <w:proofErr w:type="spellStart"/>
      <w:r w:rsidRPr="00A23FDE">
        <w:rPr>
          <w:rFonts w:ascii="Arial" w:hAnsi="Arial" w:cs="Arial"/>
          <w:bCs/>
        </w:rPr>
        <w:t>l'huile</w:t>
      </w:r>
      <w:proofErr w:type="spellEnd"/>
      <w:r w:rsidRPr="00A23FDE">
        <w:rPr>
          <w:rFonts w:ascii="Arial" w:hAnsi="Arial" w:cs="Arial"/>
          <w:bCs/>
        </w:rPr>
        <w:t xml:space="preserve">, </w:t>
      </w:r>
      <w:proofErr w:type="spellStart"/>
      <w:r w:rsidRPr="00A23FDE">
        <w:rPr>
          <w:rFonts w:ascii="Arial" w:hAnsi="Arial" w:cs="Arial"/>
          <w:bCs/>
        </w:rPr>
        <w:t>elle</w:t>
      </w:r>
      <w:proofErr w:type="spellEnd"/>
      <w:r w:rsidRPr="00A23FDE">
        <w:rPr>
          <w:rFonts w:ascii="Arial" w:hAnsi="Arial" w:cs="Arial"/>
          <w:bCs/>
        </w:rPr>
        <w:t xml:space="preserve"> </w:t>
      </w:r>
      <w:proofErr w:type="spellStart"/>
      <w:r w:rsidRPr="00A23FDE">
        <w:rPr>
          <w:rFonts w:ascii="Arial" w:hAnsi="Arial" w:cs="Arial"/>
          <w:bCs/>
        </w:rPr>
        <w:t>est</w:t>
      </w:r>
      <w:proofErr w:type="spellEnd"/>
      <w:r w:rsidRPr="00A23FDE">
        <w:rPr>
          <w:rFonts w:ascii="Arial" w:hAnsi="Arial" w:cs="Arial"/>
          <w:bCs/>
        </w:rPr>
        <w:t xml:space="preserve"> </w:t>
      </w:r>
      <w:proofErr w:type="spellStart"/>
      <w:r w:rsidRPr="00A23FDE">
        <w:rPr>
          <w:rFonts w:ascii="Arial" w:hAnsi="Arial" w:cs="Arial"/>
          <w:bCs/>
        </w:rPr>
        <w:t>pompée</w:t>
      </w:r>
      <w:proofErr w:type="spellEnd"/>
      <w:r w:rsidRPr="00A23FDE">
        <w:rPr>
          <w:rFonts w:ascii="Arial" w:hAnsi="Arial" w:cs="Arial"/>
          <w:bCs/>
        </w:rPr>
        <w:t xml:space="preserve"> à travers </w:t>
      </w:r>
      <w:proofErr w:type="spellStart"/>
      <w:r w:rsidRPr="00A23FDE">
        <w:rPr>
          <w:rFonts w:ascii="Arial" w:hAnsi="Arial" w:cs="Arial"/>
          <w:bCs/>
        </w:rPr>
        <w:t>un</w:t>
      </w:r>
      <w:proofErr w:type="spellEnd"/>
      <w:r w:rsidRPr="00A23FDE">
        <w:rPr>
          <w:rFonts w:ascii="Arial" w:hAnsi="Arial" w:cs="Arial"/>
          <w:bCs/>
        </w:rPr>
        <w:t xml:space="preserve"> </w:t>
      </w:r>
      <w:proofErr w:type="spellStart"/>
      <w:r w:rsidRPr="00A23FDE">
        <w:rPr>
          <w:rFonts w:ascii="Arial" w:hAnsi="Arial" w:cs="Arial"/>
          <w:bCs/>
        </w:rPr>
        <w:t>refroidisseur</w:t>
      </w:r>
      <w:proofErr w:type="spellEnd"/>
      <w:r w:rsidRPr="00A23FDE">
        <w:rPr>
          <w:rFonts w:ascii="Arial" w:hAnsi="Arial" w:cs="Arial"/>
          <w:bCs/>
        </w:rPr>
        <w:t xml:space="preserve">. La </w:t>
      </w:r>
      <w:proofErr w:type="spellStart"/>
      <w:r w:rsidRPr="00A23FDE">
        <w:rPr>
          <w:rFonts w:ascii="Arial" w:hAnsi="Arial" w:cs="Arial"/>
          <w:bCs/>
        </w:rPr>
        <w:t>quantité</w:t>
      </w:r>
      <w:proofErr w:type="spellEnd"/>
      <w:r w:rsidRPr="00A23FDE">
        <w:rPr>
          <w:rFonts w:ascii="Arial" w:hAnsi="Arial" w:cs="Arial"/>
          <w:bCs/>
        </w:rPr>
        <w:t xml:space="preserve"> </w:t>
      </w:r>
      <w:proofErr w:type="spellStart"/>
      <w:r w:rsidRPr="00A23FDE">
        <w:rPr>
          <w:rFonts w:ascii="Arial" w:hAnsi="Arial" w:cs="Arial"/>
          <w:bCs/>
        </w:rPr>
        <w:t>pompée</w:t>
      </w:r>
      <w:proofErr w:type="spellEnd"/>
      <w:r w:rsidRPr="00A23FDE">
        <w:rPr>
          <w:rFonts w:ascii="Arial" w:hAnsi="Arial" w:cs="Arial"/>
          <w:bCs/>
        </w:rPr>
        <w:t xml:space="preserve"> </w:t>
      </w:r>
      <w:proofErr w:type="spellStart"/>
      <w:r w:rsidRPr="00A23FDE">
        <w:rPr>
          <w:rFonts w:ascii="Arial" w:hAnsi="Arial" w:cs="Arial"/>
          <w:bCs/>
        </w:rPr>
        <w:t>doit</w:t>
      </w:r>
      <w:proofErr w:type="spellEnd"/>
      <w:r w:rsidRPr="00A23FDE">
        <w:rPr>
          <w:rFonts w:ascii="Arial" w:hAnsi="Arial" w:cs="Arial"/>
          <w:bCs/>
        </w:rPr>
        <w:t xml:space="preserve"> </w:t>
      </w:r>
      <w:proofErr w:type="spellStart"/>
      <w:r w:rsidRPr="00A23FDE">
        <w:rPr>
          <w:rFonts w:ascii="Arial" w:hAnsi="Arial" w:cs="Arial"/>
          <w:bCs/>
        </w:rPr>
        <w:t>être</w:t>
      </w:r>
      <w:proofErr w:type="spellEnd"/>
      <w:r w:rsidRPr="00A23FDE">
        <w:rPr>
          <w:rFonts w:ascii="Arial" w:hAnsi="Arial" w:cs="Arial"/>
          <w:bCs/>
        </w:rPr>
        <w:t xml:space="preserve"> </w:t>
      </w:r>
      <w:proofErr w:type="spellStart"/>
      <w:r w:rsidRPr="00A23FDE">
        <w:rPr>
          <w:rFonts w:ascii="Arial" w:hAnsi="Arial" w:cs="Arial"/>
          <w:bCs/>
        </w:rPr>
        <w:t>enregistrée</w:t>
      </w:r>
      <w:proofErr w:type="spellEnd"/>
      <w:r w:rsidRPr="00A23FDE">
        <w:rPr>
          <w:rFonts w:ascii="Arial" w:hAnsi="Arial" w:cs="Arial"/>
          <w:bCs/>
        </w:rPr>
        <w:t>.</w:t>
      </w:r>
    </w:p>
    <w:p w14:paraId="749A458A" w14:textId="77777777" w:rsidR="00A23FDE" w:rsidRPr="00A23FDE" w:rsidRDefault="00A23FDE" w:rsidP="00A23FDE">
      <w:pPr>
        <w:tabs>
          <w:tab w:val="left" w:pos="3736"/>
        </w:tabs>
        <w:rPr>
          <w:rFonts w:ascii="Arial" w:hAnsi="Arial" w:cs="Arial"/>
          <w:b/>
        </w:rPr>
      </w:pPr>
    </w:p>
    <w:p w14:paraId="5D6AC780" w14:textId="47C9FEA7" w:rsidR="00A23FDE" w:rsidRPr="00A23FDE" w:rsidRDefault="00A23FDE" w:rsidP="00A23FDE">
      <w:pPr>
        <w:tabs>
          <w:tab w:val="left" w:pos="3736"/>
        </w:tabs>
        <w:rPr>
          <w:rFonts w:ascii="Arial" w:hAnsi="Arial" w:cs="Arial"/>
          <w:bCs/>
        </w:rPr>
      </w:pPr>
      <w:proofErr w:type="spellStart"/>
      <w:proofErr w:type="gramStart"/>
      <w:r w:rsidRPr="00A23FDE">
        <w:rPr>
          <w:rFonts w:ascii="Arial" w:hAnsi="Arial" w:cs="Arial"/>
          <w:b/>
        </w:rPr>
        <w:t>Problèm</w:t>
      </w:r>
      <w:r>
        <w:rPr>
          <w:rFonts w:ascii="Arial" w:hAnsi="Arial" w:cs="Arial"/>
          <w:b/>
        </w:rPr>
        <w:t>atique</w:t>
      </w:r>
      <w:proofErr w:type="spellEnd"/>
      <w:r>
        <w:rPr>
          <w:rFonts w:ascii="Arial" w:hAnsi="Arial" w:cs="Arial"/>
          <w:b/>
        </w:rPr>
        <w:t xml:space="preserve"> </w:t>
      </w:r>
      <w:r w:rsidRPr="00A23FDE">
        <w:rPr>
          <w:rFonts w:ascii="Arial" w:hAnsi="Arial" w:cs="Arial"/>
          <w:b/>
        </w:rPr>
        <w:t xml:space="preserve"> :</w:t>
      </w:r>
      <w:proofErr w:type="gramEnd"/>
      <w:r w:rsidRPr="00A23FDE">
        <w:rPr>
          <w:rFonts w:ascii="Arial" w:hAnsi="Arial" w:cs="Arial"/>
          <w:b/>
        </w:rPr>
        <w:t xml:space="preserve"> </w:t>
      </w:r>
      <w:proofErr w:type="spellStart"/>
      <w:r w:rsidRPr="00A23FDE">
        <w:rPr>
          <w:rFonts w:ascii="Arial" w:hAnsi="Arial" w:cs="Arial"/>
          <w:bCs/>
        </w:rPr>
        <w:t>L'huile</w:t>
      </w:r>
      <w:proofErr w:type="spellEnd"/>
      <w:r w:rsidRPr="00A23FDE">
        <w:rPr>
          <w:rFonts w:ascii="Arial" w:hAnsi="Arial" w:cs="Arial"/>
          <w:bCs/>
        </w:rPr>
        <w:t xml:space="preserve"> </w:t>
      </w:r>
      <w:proofErr w:type="spellStart"/>
      <w:r w:rsidRPr="00A23FDE">
        <w:rPr>
          <w:rFonts w:ascii="Arial" w:hAnsi="Arial" w:cs="Arial"/>
          <w:bCs/>
        </w:rPr>
        <w:t>peut</w:t>
      </w:r>
      <w:proofErr w:type="spellEnd"/>
      <w:r w:rsidRPr="00A23FDE">
        <w:rPr>
          <w:rFonts w:ascii="Arial" w:hAnsi="Arial" w:cs="Arial"/>
          <w:bCs/>
        </w:rPr>
        <w:t xml:space="preserve"> </w:t>
      </w:r>
      <w:proofErr w:type="spellStart"/>
      <w:r w:rsidRPr="00A23FDE">
        <w:rPr>
          <w:rFonts w:ascii="Arial" w:hAnsi="Arial" w:cs="Arial"/>
          <w:bCs/>
        </w:rPr>
        <w:t>devenir</w:t>
      </w:r>
      <w:proofErr w:type="spellEnd"/>
      <w:r w:rsidRPr="00A23FDE">
        <w:rPr>
          <w:rFonts w:ascii="Arial" w:hAnsi="Arial" w:cs="Arial"/>
          <w:bCs/>
        </w:rPr>
        <w:t xml:space="preserve"> très </w:t>
      </w:r>
      <w:proofErr w:type="spellStart"/>
      <w:r w:rsidRPr="00A23FDE">
        <w:rPr>
          <w:rFonts w:ascii="Arial" w:hAnsi="Arial" w:cs="Arial"/>
          <w:bCs/>
        </w:rPr>
        <w:t>chaude</w:t>
      </w:r>
      <w:proofErr w:type="spellEnd"/>
      <w:r w:rsidRPr="00A23FDE">
        <w:rPr>
          <w:rFonts w:ascii="Arial" w:hAnsi="Arial" w:cs="Arial"/>
          <w:bCs/>
        </w:rPr>
        <w:t xml:space="preserve"> (</w:t>
      </w:r>
      <w:proofErr w:type="spellStart"/>
      <w:r w:rsidRPr="00A23FDE">
        <w:rPr>
          <w:rFonts w:ascii="Arial" w:hAnsi="Arial" w:cs="Arial"/>
          <w:bCs/>
        </w:rPr>
        <w:t>environ</w:t>
      </w:r>
      <w:proofErr w:type="spellEnd"/>
      <w:r w:rsidRPr="00A23FDE">
        <w:rPr>
          <w:rFonts w:ascii="Arial" w:hAnsi="Arial" w:cs="Arial"/>
          <w:bCs/>
        </w:rPr>
        <w:t xml:space="preserve"> 150°C) et </w:t>
      </w:r>
      <w:proofErr w:type="spellStart"/>
      <w:r w:rsidRPr="00A23FDE">
        <w:rPr>
          <w:rFonts w:ascii="Arial" w:hAnsi="Arial" w:cs="Arial"/>
          <w:bCs/>
        </w:rPr>
        <w:t>l'huile</w:t>
      </w:r>
      <w:proofErr w:type="spellEnd"/>
      <w:r w:rsidRPr="00A23FDE">
        <w:rPr>
          <w:rFonts w:ascii="Arial" w:hAnsi="Arial" w:cs="Arial"/>
          <w:bCs/>
        </w:rPr>
        <w:t xml:space="preserve"> </w:t>
      </w:r>
      <w:proofErr w:type="spellStart"/>
      <w:r w:rsidRPr="00A23FDE">
        <w:rPr>
          <w:rFonts w:ascii="Arial" w:hAnsi="Arial" w:cs="Arial"/>
          <w:bCs/>
        </w:rPr>
        <w:t>peut</w:t>
      </w:r>
      <w:proofErr w:type="spellEnd"/>
      <w:r w:rsidRPr="00A23FDE">
        <w:rPr>
          <w:rFonts w:ascii="Arial" w:hAnsi="Arial" w:cs="Arial"/>
          <w:bCs/>
        </w:rPr>
        <w:t xml:space="preserve"> </w:t>
      </w:r>
      <w:proofErr w:type="spellStart"/>
      <w:r w:rsidRPr="00A23FDE">
        <w:rPr>
          <w:rFonts w:ascii="Arial" w:hAnsi="Arial" w:cs="Arial"/>
          <w:bCs/>
        </w:rPr>
        <w:t>contenir</w:t>
      </w:r>
      <w:proofErr w:type="spellEnd"/>
      <w:r w:rsidRPr="00A23FDE">
        <w:rPr>
          <w:rFonts w:ascii="Arial" w:hAnsi="Arial" w:cs="Arial"/>
          <w:bCs/>
        </w:rPr>
        <w:t xml:space="preserve"> des </w:t>
      </w:r>
      <w:proofErr w:type="spellStart"/>
      <w:r w:rsidRPr="00A23FDE">
        <w:rPr>
          <w:rFonts w:ascii="Arial" w:hAnsi="Arial" w:cs="Arial"/>
          <w:bCs/>
        </w:rPr>
        <w:t>particules</w:t>
      </w:r>
      <w:proofErr w:type="spellEnd"/>
      <w:r w:rsidRPr="00A23FDE">
        <w:rPr>
          <w:rFonts w:ascii="Arial" w:hAnsi="Arial" w:cs="Arial"/>
          <w:bCs/>
        </w:rPr>
        <w:t xml:space="preserve">. </w:t>
      </w:r>
      <w:proofErr w:type="spellStart"/>
      <w:r w:rsidRPr="00A23FDE">
        <w:rPr>
          <w:rFonts w:ascii="Arial" w:hAnsi="Arial" w:cs="Arial"/>
          <w:bCs/>
        </w:rPr>
        <w:t>L'appareil</w:t>
      </w:r>
      <w:proofErr w:type="spellEnd"/>
      <w:r w:rsidRPr="00A23FDE">
        <w:rPr>
          <w:rFonts w:ascii="Arial" w:hAnsi="Arial" w:cs="Arial"/>
          <w:bCs/>
        </w:rPr>
        <w:t xml:space="preserve"> </w:t>
      </w:r>
      <w:proofErr w:type="spellStart"/>
      <w:r w:rsidRPr="00A23FDE">
        <w:rPr>
          <w:rFonts w:ascii="Arial" w:hAnsi="Arial" w:cs="Arial"/>
          <w:bCs/>
        </w:rPr>
        <w:t>doit</w:t>
      </w:r>
      <w:proofErr w:type="spellEnd"/>
      <w:r w:rsidRPr="00A23FDE">
        <w:rPr>
          <w:rFonts w:ascii="Arial" w:hAnsi="Arial" w:cs="Arial"/>
          <w:bCs/>
        </w:rPr>
        <w:t xml:space="preserve"> </w:t>
      </w:r>
      <w:proofErr w:type="spellStart"/>
      <w:r w:rsidRPr="00A23FDE">
        <w:rPr>
          <w:rFonts w:ascii="Arial" w:hAnsi="Arial" w:cs="Arial"/>
          <w:bCs/>
        </w:rPr>
        <w:t>être</w:t>
      </w:r>
      <w:proofErr w:type="spellEnd"/>
      <w:r w:rsidRPr="00A23FDE">
        <w:rPr>
          <w:rFonts w:ascii="Arial" w:hAnsi="Arial" w:cs="Arial"/>
          <w:bCs/>
        </w:rPr>
        <w:t xml:space="preserve"> </w:t>
      </w:r>
      <w:proofErr w:type="spellStart"/>
      <w:r w:rsidRPr="00A23FDE">
        <w:rPr>
          <w:rFonts w:ascii="Arial" w:hAnsi="Arial" w:cs="Arial"/>
          <w:bCs/>
        </w:rPr>
        <w:t>lisible</w:t>
      </w:r>
      <w:proofErr w:type="spellEnd"/>
      <w:r w:rsidRPr="00A23FDE">
        <w:rPr>
          <w:rFonts w:ascii="Arial" w:hAnsi="Arial" w:cs="Arial"/>
          <w:bCs/>
        </w:rPr>
        <w:t xml:space="preserve"> </w:t>
      </w:r>
      <w:proofErr w:type="spellStart"/>
      <w:r w:rsidRPr="00A23FDE">
        <w:rPr>
          <w:rFonts w:ascii="Arial" w:hAnsi="Arial" w:cs="Arial"/>
          <w:bCs/>
        </w:rPr>
        <w:t>d'en</w:t>
      </w:r>
      <w:proofErr w:type="spellEnd"/>
      <w:r w:rsidRPr="00A23FDE">
        <w:rPr>
          <w:rFonts w:ascii="Arial" w:hAnsi="Arial" w:cs="Arial"/>
          <w:bCs/>
        </w:rPr>
        <w:t xml:space="preserve"> haut. Le KFS a </w:t>
      </w:r>
      <w:proofErr w:type="spellStart"/>
      <w:r w:rsidRPr="00A23FDE">
        <w:rPr>
          <w:rFonts w:ascii="Arial" w:hAnsi="Arial" w:cs="Arial"/>
          <w:bCs/>
        </w:rPr>
        <w:t>un</w:t>
      </w:r>
      <w:proofErr w:type="spellEnd"/>
      <w:r w:rsidRPr="00A23FDE">
        <w:rPr>
          <w:rFonts w:ascii="Arial" w:hAnsi="Arial" w:cs="Arial"/>
          <w:bCs/>
        </w:rPr>
        <w:t xml:space="preserve"> </w:t>
      </w:r>
      <w:proofErr w:type="spellStart"/>
      <w:r w:rsidRPr="00A23FDE">
        <w:rPr>
          <w:rFonts w:ascii="Arial" w:hAnsi="Arial" w:cs="Arial"/>
          <w:bCs/>
        </w:rPr>
        <w:t>espace</w:t>
      </w:r>
      <w:proofErr w:type="spellEnd"/>
      <w:r w:rsidRPr="00A23FDE">
        <w:rPr>
          <w:rFonts w:ascii="Arial" w:hAnsi="Arial" w:cs="Arial"/>
          <w:bCs/>
        </w:rPr>
        <w:t xml:space="preserve"> de </w:t>
      </w:r>
      <w:proofErr w:type="spellStart"/>
      <w:r w:rsidRPr="00A23FDE">
        <w:rPr>
          <w:rFonts w:ascii="Arial" w:hAnsi="Arial" w:cs="Arial"/>
          <w:bCs/>
        </w:rPr>
        <w:t>ressort</w:t>
      </w:r>
      <w:proofErr w:type="spellEnd"/>
      <w:r w:rsidRPr="00A23FDE">
        <w:rPr>
          <w:rFonts w:ascii="Arial" w:hAnsi="Arial" w:cs="Arial"/>
          <w:bCs/>
        </w:rPr>
        <w:t xml:space="preserve"> </w:t>
      </w:r>
      <w:proofErr w:type="spellStart"/>
      <w:r w:rsidRPr="00A23FDE">
        <w:rPr>
          <w:rFonts w:ascii="Arial" w:hAnsi="Arial" w:cs="Arial"/>
          <w:bCs/>
        </w:rPr>
        <w:t>dans</w:t>
      </w:r>
      <w:proofErr w:type="spellEnd"/>
      <w:r w:rsidRPr="00A23FDE">
        <w:rPr>
          <w:rFonts w:ascii="Arial" w:hAnsi="Arial" w:cs="Arial"/>
          <w:bCs/>
        </w:rPr>
        <w:t xml:space="preserve"> </w:t>
      </w:r>
      <w:proofErr w:type="spellStart"/>
      <w:r w:rsidRPr="00A23FDE">
        <w:rPr>
          <w:rFonts w:ascii="Arial" w:hAnsi="Arial" w:cs="Arial"/>
          <w:bCs/>
        </w:rPr>
        <w:t>lequel</w:t>
      </w:r>
      <w:proofErr w:type="spellEnd"/>
      <w:r w:rsidRPr="00A23FDE">
        <w:rPr>
          <w:rFonts w:ascii="Arial" w:hAnsi="Arial" w:cs="Arial"/>
          <w:bCs/>
        </w:rPr>
        <w:t xml:space="preserve"> des </w:t>
      </w:r>
      <w:proofErr w:type="spellStart"/>
      <w:r w:rsidRPr="00A23FDE">
        <w:rPr>
          <w:rFonts w:ascii="Arial" w:hAnsi="Arial" w:cs="Arial"/>
          <w:bCs/>
        </w:rPr>
        <w:t>particules</w:t>
      </w:r>
      <w:proofErr w:type="spellEnd"/>
      <w:r w:rsidRPr="00A23FDE">
        <w:rPr>
          <w:rFonts w:ascii="Arial" w:hAnsi="Arial" w:cs="Arial"/>
          <w:bCs/>
        </w:rPr>
        <w:t xml:space="preserve"> </w:t>
      </w:r>
      <w:proofErr w:type="spellStart"/>
      <w:r w:rsidRPr="00A23FDE">
        <w:rPr>
          <w:rFonts w:ascii="Arial" w:hAnsi="Arial" w:cs="Arial"/>
          <w:bCs/>
        </w:rPr>
        <w:t>peuvent</w:t>
      </w:r>
      <w:proofErr w:type="spellEnd"/>
      <w:r w:rsidRPr="00A23FDE">
        <w:rPr>
          <w:rFonts w:ascii="Arial" w:hAnsi="Arial" w:cs="Arial"/>
          <w:bCs/>
        </w:rPr>
        <w:t xml:space="preserve"> se </w:t>
      </w:r>
      <w:proofErr w:type="spellStart"/>
      <w:r w:rsidRPr="00A23FDE">
        <w:rPr>
          <w:rFonts w:ascii="Arial" w:hAnsi="Arial" w:cs="Arial"/>
          <w:bCs/>
        </w:rPr>
        <w:t>coincer</w:t>
      </w:r>
      <w:proofErr w:type="spellEnd"/>
      <w:r w:rsidRPr="00A23FDE">
        <w:rPr>
          <w:rFonts w:ascii="Arial" w:hAnsi="Arial" w:cs="Arial"/>
          <w:bCs/>
        </w:rPr>
        <w:t xml:space="preserve"> et </w:t>
      </w:r>
      <w:proofErr w:type="spellStart"/>
      <w:r w:rsidRPr="00A23FDE">
        <w:rPr>
          <w:rFonts w:ascii="Arial" w:hAnsi="Arial" w:cs="Arial"/>
          <w:bCs/>
        </w:rPr>
        <w:t>bloquer</w:t>
      </w:r>
      <w:proofErr w:type="spellEnd"/>
      <w:r w:rsidRPr="00A23FDE">
        <w:rPr>
          <w:rFonts w:ascii="Arial" w:hAnsi="Arial" w:cs="Arial"/>
          <w:bCs/>
        </w:rPr>
        <w:t xml:space="preserve"> le </w:t>
      </w:r>
      <w:proofErr w:type="spellStart"/>
      <w:r w:rsidRPr="00A23FDE">
        <w:rPr>
          <w:rFonts w:ascii="Arial" w:hAnsi="Arial" w:cs="Arial"/>
          <w:bCs/>
        </w:rPr>
        <w:t>ressort</w:t>
      </w:r>
      <w:proofErr w:type="spellEnd"/>
      <w:r w:rsidRPr="00A23FDE">
        <w:rPr>
          <w:rFonts w:ascii="Arial" w:hAnsi="Arial" w:cs="Arial"/>
          <w:bCs/>
        </w:rPr>
        <w:t xml:space="preserve">. Pour </w:t>
      </w:r>
      <w:proofErr w:type="spellStart"/>
      <w:r w:rsidRPr="00A23FDE">
        <w:rPr>
          <w:rFonts w:ascii="Arial" w:hAnsi="Arial" w:cs="Arial"/>
          <w:bCs/>
        </w:rPr>
        <w:t>cette</w:t>
      </w:r>
      <w:proofErr w:type="spellEnd"/>
      <w:r w:rsidRPr="00A23FDE">
        <w:rPr>
          <w:rFonts w:ascii="Arial" w:hAnsi="Arial" w:cs="Arial"/>
          <w:bCs/>
        </w:rPr>
        <w:t xml:space="preserve"> </w:t>
      </w:r>
      <w:proofErr w:type="spellStart"/>
      <w:r w:rsidRPr="00A23FDE">
        <w:rPr>
          <w:rFonts w:ascii="Arial" w:hAnsi="Arial" w:cs="Arial"/>
          <w:bCs/>
        </w:rPr>
        <w:t>raison</w:t>
      </w:r>
      <w:proofErr w:type="spellEnd"/>
      <w:r w:rsidRPr="00A23FDE">
        <w:rPr>
          <w:rFonts w:ascii="Arial" w:hAnsi="Arial" w:cs="Arial"/>
          <w:bCs/>
        </w:rPr>
        <w:t xml:space="preserve">, </w:t>
      </w:r>
      <w:proofErr w:type="spellStart"/>
      <w:r w:rsidRPr="00A23FDE">
        <w:rPr>
          <w:rFonts w:ascii="Arial" w:hAnsi="Arial" w:cs="Arial"/>
          <w:bCs/>
        </w:rPr>
        <w:t>un</w:t>
      </w:r>
      <w:proofErr w:type="spellEnd"/>
      <w:r w:rsidRPr="00A23FDE">
        <w:rPr>
          <w:rFonts w:ascii="Arial" w:hAnsi="Arial" w:cs="Arial"/>
          <w:bCs/>
        </w:rPr>
        <w:t xml:space="preserve"> </w:t>
      </w:r>
      <w:proofErr w:type="spellStart"/>
      <w:r w:rsidRPr="00A23FDE">
        <w:rPr>
          <w:rFonts w:ascii="Arial" w:hAnsi="Arial" w:cs="Arial"/>
          <w:bCs/>
        </w:rPr>
        <w:t>joint</w:t>
      </w:r>
      <w:proofErr w:type="spellEnd"/>
      <w:r w:rsidRPr="00A23FDE">
        <w:rPr>
          <w:rFonts w:ascii="Arial" w:hAnsi="Arial" w:cs="Arial"/>
          <w:bCs/>
        </w:rPr>
        <w:t xml:space="preserve"> de </w:t>
      </w:r>
      <w:proofErr w:type="spellStart"/>
      <w:r w:rsidRPr="00A23FDE">
        <w:rPr>
          <w:rFonts w:ascii="Arial" w:hAnsi="Arial" w:cs="Arial"/>
          <w:bCs/>
        </w:rPr>
        <w:t>chambre</w:t>
      </w:r>
      <w:proofErr w:type="spellEnd"/>
      <w:r w:rsidRPr="00A23FDE">
        <w:rPr>
          <w:rFonts w:ascii="Arial" w:hAnsi="Arial" w:cs="Arial"/>
          <w:bCs/>
        </w:rPr>
        <w:t xml:space="preserve"> à </w:t>
      </w:r>
      <w:proofErr w:type="spellStart"/>
      <w:r w:rsidRPr="00A23FDE">
        <w:rPr>
          <w:rFonts w:ascii="Arial" w:hAnsi="Arial" w:cs="Arial"/>
          <w:bCs/>
        </w:rPr>
        <w:t>ressort</w:t>
      </w:r>
      <w:proofErr w:type="spellEnd"/>
      <w:r w:rsidRPr="00A23FDE">
        <w:rPr>
          <w:rFonts w:ascii="Arial" w:hAnsi="Arial" w:cs="Arial"/>
          <w:bCs/>
        </w:rPr>
        <w:t xml:space="preserve"> </w:t>
      </w:r>
      <w:proofErr w:type="spellStart"/>
      <w:r w:rsidRPr="00A23FDE">
        <w:rPr>
          <w:rFonts w:ascii="Arial" w:hAnsi="Arial" w:cs="Arial"/>
          <w:bCs/>
        </w:rPr>
        <w:t>est</w:t>
      </w:r>
      <w:proofErr w:type="spellEnd"/>
      <w:r w:rsidRPr="00A23FDE">
        <w:rPr>
          <w:rFonts w:ascii="Arial" w:hAnsi="Arial" w:cs="Arial"/>
          <w:bCs/>
        </w:rPr>
        <w:t xml:space="preserve"> </w:t>
      </w:r>
      <w:proofErr w:type="spellStart"/>
      <w:r w:rsidRPr="00A23FDE">
        <w:rPr>
          <w:rFonts w:ascii="Arial" w:hAnsi="Arial" w:cs="Arial"/>
          <w:bCs/>
        </w:rPr>
        <w:t>utilisé</w:t>
      </w:r>
      <w:proofErr w:type="spellEnd"/>
      <w:r w:rsidRPr="00A23FDE">
        <w:rPr>
          <w:rFonts w:ascii="Arial" w:hAnsi="Arial" w:cs="Arial"/>
          <w:bCs/>
        </w:rPr>
        <w:t xml:space="preserve"> </w:t>
      </w:r>
      <w:proofErr w:type="spellStart"/>
      <w:r w:rsidRPr="00A23FDE">
        <w:rPr>
          <w:rFonts w:ascii="Arial" w:hAnsi="Arial" w:cs="Arial"/>
          <w:bCs/>
        </w:rPr>
        <w:t>ici</w:t>
      </w:r>
      <w:proofErr w:type="spellEnd"/>
      <w:r w:rsidRPr="00A23FDE">
        <w:rPr>
          <w:rFonts w:ascii="Arial" w:hAnsi="Arial" w:cs="Arial"/>
          <w:bCs/>
        </w:rPr>
        <w:t>.</w:t>
      </w:r>
    </w:p>
    <w:p w14:paraId="647469D1" w14:textId="77777777" w:rsidR="00A23FDE" w:rsidRPr="00A23FDE" w:rsidRDefault="00A23FDE" w:rsidP="00A23FDE">
      <w:pPr>
        <w:tabs>
          <w:tab w:val="left" w:pos="3736"/>
        </w:tabs>
        <w:rPr>
          <w:rFonts w:ascii="Arial" w:hAnsi="Arial" w:cs="Arial"/>
          <w:b/>
        </w:rPr>
      </w:pPr>
    </w:p>
    <w:p w14:paraId="610C5B7A" w14:textId="77777777" w:rsidR="00A23FDE" w:rsidRPr="00A23FDE" w:rsidRDefault="00A23FDE" w:rsidP="00A23FDE">
      <w:pPr>
        <w:tabs>
          <w:tab w:val="left" w:pos="3736"/>
        </w:tabs>
        <w:rPr>
          <w:rFonts w:ascii="Arial" w:hAnsi="Arial" w:cs="Arial"/>
          <w:bCs/>
        </w:rPr>
      </w:pPr>
      <w:r w:rsidRPr="00A23FDE">
        <w:rPr>
          <w:rFonts w:ascii="Arial" w:hAnsi="Arial" w:cs="Arial"/>
          <w:b/>
        </w:rPr>
        <w:t xml:space="preserve">Solution </w:t>
      </w:r>
      <w:proofErr w:type="gramStart"/>
      <w:r w:rsidRPr="00A23FDE">
        <w:rPr>
          <w:rFonts w:ascii="Arial" w:hAnsi="Arial" w:cs="Arial"/>
          <w:b/>
        </w:rPr>
        <w:t>Kirchner :</w:t>
      </w:r>
      <w:proofErr w:type="gramEnd"/>
      <w:r w:rsidRPr="00A23FDE">
        <w:rPr>
          <w:rFonts w:ascii="Arial" w:hAnsi="Arial" w:cs="Arial"/>
          <w:b/>
        </w:rPr>
        <w:t xml:space="preserve"> </w:t>
      </w:r>
      <w:r w:rsidRPr="00A23FDE">
        <w:rPr>
          <w:rFonts w:ascii="Arial" w:hAnsi="Arial" w:cs="Arial"/>
          <w:bCs/>
        </w:rPr>
        <w:t xml:space="preserve">KFS-EM </w:t>
      </w:r>
      <w:proofErr w:type="spellStart"/>
      <w:r w:rsidRPr="00A23FDE">
        <w:rPr>
          <w:rFonts w:ascii="Arial" w:hAnsi="Arial" w:cs="Arial"/>
          <w:bCs/>
        </w:rPr>
        <w:t>avec</w:t>
      </w:r>
      <w:proofErr w:type="spellEnd"/>
      <w:r w:rsidRPr="00A23FDE">
        <w:rPr>
          <w:rFonts w:ascii="Arial" w:hAnsi="Arial" w:cs="Arial"/>
          <w:bCs/>
        </w:rPr>
        <w:t xml:space="preserve"> </w:t>
      </w:r>
      <w:proofErr w:type="spellStart"/>
      <w:r w:rsidRPr="00A23FDE">
        <w:rPr>
          <w:rFonts w:ascii="Arial" w:hAnsi="Arial" w:cs="Arial"/>
          <w:bCs/>
        </w:rPr>
        <w:t>joint</w:t>
      </w:r>
      <w:proofErr w:type="spellEnd"/>
      <w:r w:rsidRPr="00A23FDE">
        <w:rPr>
          <w:rFonts w:ascii="Arial" w:hAnsi="Arial" w:cs="Arial"/>
          <w:bCs/>
        </w:rPr>
        <w:t xml:space="preserve"> de </w:t>
      </w:r>
      <w:proofErr w:type="spellStart"/>
      <w:r w:rsidRPr="00A23FDE">
        <w:rPr>
          <w:rFonts w:ascii="Arial" w:hAnsi="Arial" w:cs="Arial"/>
          <w:bCs/>
        </w:rPr>
        <w:t>chambre</w:t>
      </w:r>
      <w:proofErr w:type="spellEnd"/>
      <w:r w:rsidRPr="00A23FDE">
        <w:rPr>
          <w:rFonts w:ascii="Arial" w:hAnsi="Arial" w:cs="Arial"/>
          <w:bCs/>
        </w:rPr>
        <w:t xml:space="preserve"> à </w:t>
      </w:r>
      <w:proofErr w:type="spellStart"/>
      <w:r w:rsidRPr="00A23FDE">
        <w:rPr>
          <w:rFonts w:ascii="Arial" w:hAnsi="Arial" w:cs="Arial"/>
          <w:bCs/>
        </w:rPr>
        <w:t>ressort</w:t>
      </w:r>
      <w:proofErr w:type="spellEnd"/>
    </w:p>
    <w:p w14:paraId="321E4E62" w14:textId="77777777" w:rsidR="00A23FDE" w:rsidRPr="00A23FDE" w:rsidRDefault="00A23FDE" w:rsidP="00A23FDE">
      <w:pPr>
        <w:tabs>
          <w:tab w:val="left" w:pos="3736"/>
        </w:tabs>
        <w:rPr>
          <w:rFonts w:ascii="Arial" w:hAnsi="Arial" w:cs="Arial"/>
          <w:bCs/>
        </w:rPr>
      </w:pPr>
      <w:r w:rsidRPr="00A23FDE">
        <w:rPr>
          <w:rFonts w:ascii="Arial" w:hAnsi="Arial" w:cs="Arial"/>
          <w:bCs/>
        </w:rPr>
        <w:t xml:space="preserve">Date de </w:t>
      </w:r>
      <w:proofErr w:type="spellStart"/>
      <w:proofErr w:type="gramStart"/>
      <w:r w:rsidRPr="00A23FDE">
        <w:rPr>
          <w:rFonts w:ascii="Arial" w:hAnsi="Arial" w:cs="Arial"/>
          <w:bCs/>
        </w:rPr>
        <w:t>début</w:t>
      </w:r>
      <w:proofErr w:type="spellEnd"/>
      <w:r w:rsidRPr="00A23FDE">
        <w:rPr>
          <w:rFonts w:ascii="Arial" w:hAnsi="Arial" w:cs="Arial"/>
          <w:bCs/>
        </w:rPr>
        <w:t> :</w:t>
      </w:r>
      <w:proofErr w:type="gramEnd"/>
      <w:r w:rsidRPr="00A23FDE">
        <w:rPr>
          <w:rFonts w:ascii="Arial" w:hAnsi="Arial" w:cs="Arial"/>
          <w:bCs/>
        </w:rPr>
        <w:t> 2016</w:t>
      </w:r>
    </w:p>
    <w:p w14:paraId="4FB1D121" w14:textId="77777777" w:rsidR="00A23FDE" w:rsidRPr="00A23FDE" w:rsidRDefault="00A23FDE" w:rsidP="00A23FDE">
      <w:pPr>
        <w:tabs>
          <w:tab w:val="left" w:pos="3736"/>
        </w:tabs>
        <w:rPr>
          <w:rFonts w:ascii="Arial" w:hAnsi="Arial" w:cs="Arial"/>
          <w:b/>
        </w:rPr>
      </w:pPr>
    </w:p>
    <w:p w14:paraId="73B0BC6C" w14:textId="77777777" w:rsidR="00A23FDE" w:rsidRPr="00A23FDE" w:rsidRDefault="00A23FDE" w:rsidP="00A23FDE">
      <w:pPr>
        <w:tabs>
          <w:tab w:val="left" w:pos="3736"/>
        </w:tabs>
        <w:rPr>
          <w:rFonts w:ascii="Arial" w:hAnsi="Arial" w:cs="Arial"/>
          <w:b/>
        </w:rPr>
      </w:pPr>
      <w:proofErr w:type="spellStart"/>
      <w:proofErr w:type="gramStart"/>
      <w:r w:rsidRPr="00A23FDE">
        <w:rPr>
          <w:rFonts w:ascii="Arial" w:hAnsi="Arial" w:cs="Arial"/>
          <w:b/>
        </w:rPr>
        <w:t>Concurrent</w:t>
      </w:r>
      <w:proofErr w:type="spellEnd"/>
      <w:r w:rsidRPr="00A23FDE">
        <w:rPr>
          <w:rFonts w:ascii="Arial" w:hAnsi="Arial" w:cs="Arial"/>
          <w:b/>
        </w:rPr>
        <w:t xml:space="preserve"> :</w:t>
      </w:r>
      <w:proofErr w:type="gramEnd"/>
      <w:r w:rsidRPr="00A23FDE">
        <w:rPr>
          <w:rFonts w:ascii="Arial" w:hAnsi="Arial" w:cs="Arial"/>
          <w:b/>
        </w:rPr>
        <w:t xml:space="preserve"> </w:t>
      </w:r>
      <w:proofErr w:type="spellStart"/>
      <w:r w:rsidRPr="00A23FDE">
        <w:rPr>
          <w:rFonts w:ascii="Arial" w:hAnsi="Arial" w:cs="Arial"/>
          <w:bCs/>
        </w:rPr>
        <w:t>Groupe</w:t>
      </w:r>
      <w:proofErr w:type="spellEnd"/>
      <w:r w:rsidRPr="00A23FDE">
        <w:rPr>
          <w:rFonts w:ascii="Arial" w:hAnsi="Arial" w:cs="Arial"/>
          <w:bCs/>
        </w:rPr>
        <w:t xml:space="preserve"> Heinrichs-Kobold</w:t>
      </w:r>
    </w:p>
    <w:p w14:paraId="5E39687A" w14:textId="77777777" w:rsidR="00A23FDE" w:rsidRPr="00A23FDE" w:rsidRDefault="00A23FDE" w:rsidP="00A23FDE">
      <w:pPr>
        <w:tabs>
          <w:tab w:val="left" w:pos="3736"/>
        </w:tabs>
        <w:rPr>
          <w:rFonts w:ascii="Arial" w:hAnsi="Arial" w:cs="Arial"/>
          <w:b/>
        </w:rPr>
      </w:pPr>
    </w:p>
    <w:p w14:paraId="60B44FCC" w14:textId="0E174138" w:rsidR="00A23FDE" w:rsidRDefault="00A23FDE" w:rsidP="00A23FDE">
      <w:pPr>
        <w:tabs>
          <w:tab w:val="left" w:pos="3736"/>
        </w:tabs>
        <w:rPr>
          <w:rFonts w:ascii="Arial" w:hAnsi="Arial" w:cs="Arial"/>
          <w:b/>
        </w:rPr>
      </w:pPr>
      <w:proofErr w:type="spellStart"/>
      <w:proofErr w:type="gramStart"/>
      <w:r w:rsidRPr="00A23FDE">
        <w:rPr>
          <w:rFonts w:ascii="Arial" w:hAnsi="Arial" w:cs="Arial"/>
          <w:b/>
        </w:rPr>
        <w:t>Conclusion</w:t>
      </w:r>
      <w:proofErr w:type="spellEnd"/>
      <w:r w:rsidRPr="00A23FDE">
        <w:rPr>
          <w:rFonts w:ascii="Arial" w:hAnsi="Arial" w:cs="Arial"/>
          <w:b/>
        </w:rPr>
        <w:t xml:space="preserve"> :</w:t>
      </w:r>
      <w:proofErr w:type="gramEnd"/>
      <w:r w:rsidRPr="00A23FDE">
        <w:rPr>
          <w:rFonts w:ascii="Arial" w:hAnsi="Arial" w:cs="Arial"/>
          <w:b/>
        </w:rPr>
        <w:t xml:space="preserve"> </w:t>
      </w:r>
      <w:proofErr w:type="spellStart"/>
      <w:r w:rsidRPr="00A23FDE">
        <w:rPr>
          <w:rFonts w:ascii="Arial" w:hAnsi="Arial" w:cs="Arial"/>
          <w:bCs/>
        </w:rPr>
        <w:t>Même</w:t>
      </w:r>
      <w:proofErr w:type="spellEnd"/>
      <w:r w:rsidRPr="00A23FDE">
        <w:rPr>
          <w:rFonts w:ascii="Arial" w:hAnsi="Arial" w:cs="Arial"/>
          <w:bCs/>
        </w:rPr>
        <w:t xml:space="preserve"> </w:t>
      </w:r>
      <w:proofErr w:type="spellStart"/>
      <w:r w:rsidRPr="00A23FDE">
        <w:rPr>
          <w:rFonts w:ascii="Arial" w:hAnsi="Arial" w:cs="Arial"/>
          <w:bCs/>
        </w:rPr>
        <w:t>un</w:t>
      </w:r>
      <w:proofErr w:type="spellEnd"/>
      <w:r w:rsidRPr="00A23FDE">
        <w:rPr>
          <w:rFonts w:ascii="Arial" w:hAnsi="Arial" w:cs="Arial"/>
          <w:bCs/>
        </w:rPr>
        <w:t xml:space="preserve"> KFS </w:t>
      </w:r>
      <w:proofErr w:type="spellStart"/>
      <w:r w:rsidRPr="00A23FDE">
        <w:rPr>
          <w:rFonts w:ascii="Arial" w:hAnsi="Arial" w:cs="Arial"/>
          <w:bCs/>
        </w:rPr>
        <w:t>peut</w:t>
      </w:r>
      <w:proofErr w:type="spellEnd"/>
      <w:r w:rsidRPr="00A23FDE">
        <w:rPr>
          <w:rFonts w:ascii="Arial" w:hAnsi="Arial" w:cs="Arial"/>
          <w:bCs/>
        </w:rPr>
        <w:t xml:space="preserve"> faire </w:t>
      </w:r>
      <w:proofErr w:type="spellStart"/>
      <w:r w:rsidRPr="00A23FDE">
        <w:rPr>
          <w:rFonts w:ascii="Arial" w:hAnsi="Arial" w:cs="Arial"/>
          <w:bCs/>
        </w:rPr>
        <w:t>face</w:t>
      </w:r>
      <w:proofErr w:type="spellEnd"/>
      <w:r w:rsidRPr="00A23FDE">
        <w:rPr>
          <w:rFonts w:ascii="Arial" w:hAnsi="Arial" w:cs="Arial"/>
          <w:bCs/>
        </w:rPr>
        <w:t xml:space="preserve"> à des </w:t>
      </w:r>
      <w:proofErr w:type="spellStart"/>
      <w:r w:rsidRPr="00A23FDE">
        <w:rPr>
          <w:rFonts w:ascii="Arial" w:hAnsi="Arial" w:cs="Arial"/>
          <w:bCs/>
        </w:rPr>
        <w:t>médias</w:t>
      </w:r>
      <w:proofErr w:type="spellEnd"/>
      <w:r w:rsidRPr="00A23FDE">
        <w:rPr>
          <w:rFonts w:ascii="Arial" w:hAnsi="Arial" w:cs="Arial"/>
          <w:bCs/>
        </w:rPr>
        <w:t xml:space="preserve"> </w:t>
      </w:r>
      <w:proofErr w:type="spellStart"/>
      <w:r w:rsidRPr="00A23FDE">
        <w:rPr>
          <w:rFonts w:ascii="Arial" w:hAnsi="Arial" w:cs="Arial"/>
          <w:bCs/>
        </w:rPr>
        <w:t>contaminés</w:t>
      </w:r>
      <w:proofErr w:type="spellEnd"/>
      <w:r w:rsidRPr="00A23FDE">
        <w:rPr>
          <w:rFonts w:ascii="Arial" w:hAnsi="Arial" w:cs="Arial"/>
          <w:bCs/>
        </w:rPr>
        <w:t xml:space="preserve">. </w:t>
      </w:r>
      <w:proofErr w:type="spellStart"/>
      <w:r w:rsidRPr="00A23FDE">
        <w:rPr>
          <w:rFonts w:ascii="Arial" w:hAnsi="Arial" w:cs="Arial"/>
          <w:bCs/>
        </w:rPr>
        <w:t>Cependant</w:t>
      </w:r>
      <w:proofErr w:type="spellEnd"/>
      <w:r w:rsidRPr="00A23FDE">
        <w:rPr>
          <w:rFonts w:ascii="Arial" w:hAnsi="Arial" w:cs="Arial"/>
          <w:bCs/>
        </w:rPr>
        <w:t xml:space="preserve">, la </w:t>
      </w:r>
      <w:proofErr w:type="spellStart"/>
      <w:r w:rsidRPr="00A23FDE">
        <w:rPr>
          <w:rFonts w:ascii="Arial" w:hAnsi="Arial" w:cs="Arial"/>
          <w:bCs/>
        </w:rPr>
        <w:t>possibilité</w:t>
      </w:r>
      <w:proofErr w:type="spellEnd"/>
      <w:r w:rsidRPr="00A23FDE">
        <w:rPr>
          <w:rFonts w:ascii="Arial" w:hAnsi="Arial" w:cs="Arial"/>
          <w:bCs/>
        </w:rPr>
        <w:t xml:space="preserve"> </w:t>
      </w:r>
      <w:proofErr w:type="spellStart"/>
      <w:r w:rsidRPr="00A23FDE">
        <w:rPr>
          <w:rFonts w:ascii="Arial" w:hAnsi="Arial" w:cs="Arial"/>
          <w:bCs/>
        </w:rPr>
        <w:t>d'utilisation</w:t>
      </w:r>
      <w:proofErr w:type="spellEnd"/>
      <w:r w:rsidRPr="00A23FDE">
        <w:rPr>
          <w:rFonts w:ascii="Arial" w:hAnsi="Arial" w:cs="Arial"/>
          <w:bCs/>
        </w:rPr>
        <w:t xml:space="preserve"> </w:t>
      </w:r>
      <w:proofErr w:type="spellStart"/>
      <w:r w:rsidRPr="00A23FDE">
        <w:rPr>
          <w:rFonts w:ascii="Arial" w:hAnsi="Arial" w:cs="Arial"/>
          <w:bCs/>
        </w:rPr>
        <w:t>doit</w:t>
      </w:r>
      <w:proofErr w:type="spellEnd"/>
      <w:r w:rsidRPr="00A23FDE">
        <w:rPr>
          <w:rFonts w:ascii="Arial" w:hAnsi="Arial" w:cs="Arial"/>
          <w:bCs/>
        </w:rPr>
        <w:t xml:space="preserve"> </w:t>
      </w:r>
      <w:proofErr w:type="spellStart"/>
      <w:r w:rsidRPr="00A23FDE">
        <w:rPr>
          <w:rFonts w:ascii="Arial" w:hAnsi="Arial" w:cs="Arial"/>
          <w:bCs/>
        </w:rPr>
        <w:t>être</w:t>
      </w:r>
      <w:proofErr w:type="spellEnd"/>
      <w:r w:rsidRPr="00A23FDE">
        <w:rPr>
          <w:rFonts w:ascii="Arial" w:hAnsi="Arial" w:cs="Arial"/>
          <w:bCs/>
        </w:rPr>
        <w:t xml:space="preserve"> </w:t>
      </w:r>
      <w:proofErr w:type="spellStart"/>
      <w:r w:rsidRPr="00A23FDE">
        <w:rPr>
          <w:rFonts w:ascii="Arial" w:hAnsi="Arial" w:cs="Arial"/>
          <w:bCs/>
        </w:rPr>
        <w:t>vérifiée</w:t>
      </w:r>
      <w:proofErr w:type="spellEnd"/>
      <w:r w:rsidRPr="00A23FDE">
        <w:rPr>
          <w:rFonts w:ascii="Arial" w:hAnsi="Arial" w:cs="Arial"/>
          <w:bCs/>
        </w:rPr>
        <w:t xml:space="preserve"> très </w:t>
      </w:r>
      <w:proofErr w:type="spellStart"/>
      <w:r w:rsidRPr="00A23FDE">
        <w:rPr>
          <w:rFonts w:ascii="Arial" w:hAnsi="Arial" w:cs="Arial"/>
          <w:bCs/>
        </w:rPr>
        <w:t>attentivement</w:t>
      </w:r>
      <w:proofErr w:type="spellEnd"/>
    </w:p>
    <w:p w14:paraId="667ACED1" w14:textId="77777777" w:rsidR="00A23FDE" w:rsidRDefault="00A23FDE" w:rsidP="00981103">
      <w:pPr>
        <w:tabs>
          <w:tab w:val="left" w:pos="3736"/>
        </w:tabs>
        <w:rPr>
          <w:rFonts w:ascii="Arial" w:hAnsi="Arial" w:cs="Arial"/>
          <w:b/>
        </w:rPr>
      </w:pPr>
    </w:p>
    <w:p w14:paraId="5E470946" w14:textId="77777777" w:rsidR="00A23FDE" w:rsidRDefault="00A23FDE" w:rsidP="00981103">
      <w:pPr>
        <w:tabs>
          <w:tab w:val="left" w:pos="3736"/>
        </w:tabs>
        <w:rPr>
          <w:rFonts w:ascii="Arial" w:hAnsi="Arial" w:cs="Arial"/>
          <w:b/>
        </w:rPr>
      </w:pPr>
    </w:p>
    <w:p w14:paraId="1B480DD0" w14:textId="77777777" w:rsidR="00A23FDE" w:rsidRDefault="00A23FDE" w:rsidP="00981103">
      <w:pPr>
        <w:tabs>
          <w:tab w:val="left" w:pos="3736"/>
        </w:tabs>
        <w:rPr>
          <w:rFonts w:ascii="Arial" w:hAnsi="Arial" w:cs="Arial"/>
          <w:b/>
        </w:rPr>
      </w:pPr>
    </w:p>
    <w:p w14:paraId="51067DFB" w14:textId="77777777" w:rsidR="00A23FDE" w:rsidRDefault="00A23FDE" w:rsidP="00981103">
      <w:pPr>
        <w:tabs>
          <w:tab w:val="left" w:pos="3736"/>
        </w:tabs>
        <w:rPr>
          <w:rFonts w:ascii="Arial" w:hAnsi="Arial" w:cs="Arial"/>
          <w:b/>
        </w:rPr>
      </w:pPr>
    </w:p>
    <w:p w14:paraId="2570F7B9" w14:textId="77777777" w:rsidR="00A23FDE" w:rsidRDefault="00A23FDE" w:rsidP="00981103">
      <w:pPr>
        <w:tabs>
          <w:tab w:val="left" w:pos="3736"/>
        </w:tabs>
        <w:rPr>
          <w:rFonts w:ascii="Arial" w:hAnsi="Arial" w:cs="Arial"/>
          <w:b/>
        </w:rPr>
      </w:pPr>
    </w:p>
    <w:p w14:paraId="12FBA76D" w14:textId="77777777" w:rsidR="00A23FDE" w:rsidRDefault="00A23FDE" w:rsidP="00981103">
      <w:pPr>
        <w:tabs>
          <w:tab w:val="left" w:pos="3736"/>
        </w:tabs>
        <w:rPr>
          <w:rFonts w:ascii="Arial" w:hAnsi="Arial" w:cs="Arial"/>
          <w:b/>
        </w:rPr>
      </w:pPr>
    </w:p>
    <w:p w14:paraId="0E65D37E" w14:textId="77777777" w:rsidR="00A23FDE" w:rsidRDefault="00A23FDE" w:rsidP="00981103">
      <w:pPr>
        <w:tabs>
          <w:tab w:val="left" w:pos="3736"/>
        </w:tabs>
        <w:rPr>
          <w:rFonts w:ascii="Arial" w:hAnsi="Arial" w:cs="Arial"/>
          <w:b/>
        </w:rPr>
      </w:pPr>
    </w:p>
    <w:p w14:paraId="0DCEB045" w14:textId="77777777" w:rsidR="00A23FDE" w:rsidRDefault="00A23FDE" w:rsidP="00981103">
      <w:pPr>
        <w:tabs>
          <w:tab w:val="left" w:pos="3736"/>
        </w:tabs>
        <w:rPr>
          <w:rFonts w:ascii="Arial" w:hAnsi="Arial" w:cs="Arial"/>
          <w:b/>
        </w:rPr>
      </w:pPr>
    </w:p>
    <w:p w14:paraId="1DEC6FE5" w14:textId="77777777" w:rsidR="00A23FDE" w:rsidRDefault="00A23FDE" w:rsidP="00981103">
      <w:pPr>
        <w:tabs>
          <w:tab w:val="left" w:pos="3736"/>
        </w:tabs>
        <w:rPr>
          <w:rFonts w:ascii="Arial" w:hAnsi="Arial" w:cs="Arial"/>
          <w:b/>
        </w:rPr>
      </w:pPr>
    </w:p>
    <w:p w14:paraId="540FC54B" w14:textId="77777777" w:rsidR="00A23FDE" w:rsidRDefault="00A23FDE" w:rsidP="00981103">
      <w:pPr>
        <w:tabs>
          <w:tab w:val="left" w:pos="3736"/>
        </w:tabs>
        <w:rPr>
          <w:rFonts w:ascii="Arial" w:hAnsi="Arial" w:cs="Arial"/>
          <w:b/>
        </w:rPr>
      </w:pPr>
    </w:p>
    <w:p w14:paraId="24A8B5B4" w14:textId="77777777" w:rsidR="00A23FDE" w:rsidRDefault="00A23FDE" w:rsidP="00981103">
      <w:pPr>
        <w:tabs>
          <w:tab w:val="left" w:pos="3736"/>
        </w:tabs>
        <w:rPr>
          <w:rFonts w:ascii="Arial" w:hAnsi="Arial" w:cs="Arial"/>
          <w:b/>
        </w:rPr>
      </w:pPr>
    </w:p>
    <w:p w14:paraId="3F029AA1" w14:textId="77777777" w:rsidR="00A23FDE" w:rsidRDefault="00A23FDE" w:rsidP="00981103">
      <w:pPr>
        <w:tabs>
          <w:tab w:val="left" w:pos="3736"/>
        </w:tabs>
        <w:rPr>
          <w:rFonts w:ascii="Arial" w:hAnsi="Arial" w:cs="Arial"/>
          <w:b/>
        </w:rPr>
      </w:pPr>
    </w:p>
    <w:p w14:paraId="3E41B11F" w14:textId="77777777" w:rsidR="00A23FDE" w:rsidRDefault="00A23FDE" w:rsidP="00981103">
      <w:pPr>
        <w:tabs>
          <w:tab w:val="left" w:pos="3736"/>
        </w:tabs>
        <w:rPr>
          <w:rFonts w:ascii="Arial" w:hAnsi="Arial" w:cs="Arial"/>
          <w:b/>
        </w:rPr>
      </w:pPr>
    </w:p>
    <w:p w14:paraId="77FA24F6" w14:textId="77777777" w:rsidR="00A23FDE" w:rsidRDefault="00A23FDE" w:rsidP="00981103">
      <w:pPr>
        <w:tabs>
          <w:tab w:val="left" w:pos="3736"/>
        </w:tabs>
        <w:rPr>
          <w:rFonts w:ascii="Arial" w:hAnsi="Arial" w:cs="Arial"/>
          <w:b/>
        </w:rPr>
      </w:pPr>
    </w:p>
    <w:p w14:paraId="1DF44C34" w14:textId="77777777" w:rsidR="00A23FDE" w:rsidRDefault="00A23FDE" w:rsidP="00981103">
      <w:pPr>
        <w:tabs>
          <w:tab w:val="left" w:pos="3736"/>
        </w:tabs>
        <w:rPr>
          <w:rFonts w:ascii="Arial" w:hAnsi="Arial" w:cs="Arial"/>
          <w:b/>
        </w:rPr>
      </w:pPr>
    </w:p>
    <w:p w14:paraId="13F259E1" w14:textId="77777777" w:rsidR="00A23FDE" w:rsidRDefault="00A23FDE" w:rsidP="00981103">
      <w:pPr>
        <w:tabs>
          <w:tab w:val="left" w:pos="3736"/>
        </w:tabs>
        <w:rPr>
          <w:rFonts w:ascii="Arial" w:hAnsi="Arial" w:cs="Arial"/>
          <w:b/>
        </w:rPr>
      </w:pPr>
    </w:p>
    <w:p w14:paraId="5D6E9185" w14:textId="77777777" w:rsidR="00A23FDE" w:rsidRDefault="00A23FDE" w:rsidP="00981103">
      <w:pPr>
        <w:tabs>
          <w:tab w:val="left" w:pos="3736"/>
        </w:tabs>
        <w:rPr>
          <w:rFonts w:ascii="Arial" w:hAnsi="Arial" w:cs="Arial"/>
          <w:b/>
        </w:rPr>
      </w:pPr>
    </w:p>
    <w:p w14:paraId="7F4BF3EA" w14:textId="77777777" w:rsidR="00A23FDE" w:rsidRDefault="00A23FDE" w:rsidP="00981103">
      <w:pPr>
        <w:tabs>
          <w:tab w:val="left" w:pos="3736"/>
        </w:tabs>
        <w:rPr>
          <w:rFonts w:ascii="Arial" w:hAnsi="Arial" w:cs="Arial"/>
          <w:b/>
        </w:rPr>
      </w:pPr>
    </w:p>
    <w:p w14:paraId="71841111" w14:textId="77777777" w:rsidR="00A23FDE" w:rsidRDefault="00A23FDE" w:rsidP="00981103">
      <w:pPr>
        <w:tabs>
          <w:tab w:val="left" w:pos="3736"/>
        </w:tabs>
        <w:rPr>
          <w:rFonts w:ascii="Arial" w:hAnsi="Arial" w:cs="Arial"/>
          <w:b/>
        </w:rPr>
      </w:pPr>
    </w:p>
    <w:p w14:paraId="0CAE0819" w14:textId="77777777" w:rsidR="00A23FDE" w:rsidRDefault="00A23FDE" w:rsidP="00981103">
      <w:pPr>
        <w:tabs>
          <w:tab w:val="left" w:pos="3736"/>
        </w:tabs>
        <w:rPr>
          <w:rFonts w:ascii="Arial" w:hAnsi="Arial" w:cs="Arial"/>
          <w:b/>
        </w:rPr>
      </w:pPr>
    </w:p>
    <w:p w14:paraId="4A06EC73" w14:textId="77777777" w:rsidR="00A23FDE" w:rsidRDefault="00A23FDE" w:rsidP="00981103">
      <w:pPr>
        <w:tabs>
          <w:tab w:val="left" w:pos="3736"/>
        </w:tabs>
        <w:rPr>
          <w:rFonts w:ascii="Arial" w:hAnsi="Arial" w:cs="Arial"/>
          <w:b/>
        </w:rPr>
      </w:pPr>
    </w:p>
    <w:p w14:paraId="5C3FACDA" w14:textId="77777777" w:rsidR="00523028" w:rsidRDefault="00523028" w:rsidP="00981103">
      <w:pPr>
        <w:tabs>
          <w:tab w:val="left" w:pos="3736"/>
        </w:tabs>
        <w:rPr>
          <w:rFonts w:ascii="Arial" w:hAnsi="Arial" w:cs="Arial"/>
          <w:b/>
        </w:rPr>
      </w:pPr>
    </w:p>
    <w:p w14:paraId="5ED9AF5A" w14:textId="77777777" w:rsidR="00A23FDE" w:rsidRDefault="00A23FDE" w:rsidP="00A23FDE">
      <w:pPr>
        <w:tabs>
          <w:tab w:val="left" w:pos="3736"/>
        </w:tabs>
        <w:rPr>
          <w:rFonts w:ascii="Arial" w:hAnsi="Arial" w:cs="Arial"/>
          <w:b/>
        </w:rPr>
      </w:pPr>
      <w:r w:rsidRPr="00E716E5">
        <w:rPr>
          <w:rFonts w:ascii="Arial" w:hAnsi="Arial" w:cs="Arial"/>
          <w:b/>
        </w:rPr>
        <w:lastRenderedPageBreak/>
        <w:t xml:space="preserve">REF </w:t>
      </w:r>
      <w:r>
        <w:rPr>
          <w:rFonts w:ascii="Arial" w:hAnsi="Arial" w:cs="Arial"/>
          <w:b/>
        </w:rPr>
        <w:t>713-10 (KFS-EM)</w:t>
      </w:r>
    </w:p>
    <w:p w14:paraId="211A6A53" w14:textId="77777777" w:rsidR="00A23FDE" w:rsidRDefault="00A23FDE" w:rsidP="00981103">
      <w:pPr>
        <w:tabs>
          <w:tab w:val="left" w:pos="3736"/>
        </w:tabs>
        <w:rPr>
          <w:rFonts w:ascii="Arial" w:hAnsi="Arial" w:cs="Arial"/>
          <w:b/>
        </w:rPr>
      </w:pPr>
    </w:p>
    <w:p w14:paraId="11D71DA9" w14:textId="602907BB" w:rsidR="00E716E5" w:rsidRDefault="00523028" w:rsidP="00981103">
      <w:pPr>
        <w:tabs>
          <w:tab w:val="left" w:pos="3736"/>
        </w:tabs>
        <w:rPr>
          <w:rFonts w:ascii="Arial" w:hAnsi="Arial" w:cs="Arial"/>
          <w:b/>
        </w:rPr>
      </w:pPr>
      <w:r>
        <w:rPr>
          <w:rFonts w:ascii="Arial" w:hAnsi="Arial" w:cs="Arial"/>
          <w:b/>
        </w:rPr>
        <w:t xml:space="preserve">Durchflussmessung von </w:t>
      </w:r>
      <w:proofErr w:type="spellStart"/>
      <w:r>
        <w:rPr>
          <w:rFonts w:ascii="Arial" w:hAnsi="Arial" w:cs="Arial"/>
          <w:b/>
        </w:rPr>
        <w:t>Härteöl</w:t>
      </w:r>
      <w:proofErr w:type="spellEnd"/>
      <w:r w:rsidR="00E716E5">
        <w:rPr>
          <w:rFonts w:ascii="Arial" w:hAnsi="Arial" w:cs="Arial"/>
          <w:b/>
        </w:rPr>
        <w:br/>
      </w:r>
    </w:p>
    <w:p w14:paraId="0499968B" w14:textId="77777777" w:rsidR="00E716E5" w:rsidRDefault="009E199E" w:rsidP="00981103">
      <w:pPr>
        <w:tabs>
          <w:tab w:val="left" w:pos="3736"/>
        </w:tabs>
        <w:rPr>
          <w:rFonts w:ascii="Arial" w:hAnsi="Arial" w:cs="Arial"/>
          <w:b/>
        </w:rPr>
      </w:pPr>
      <w:sdt>
        <w:sdtPr>
          <w:rPr>
            <w:rFonts w:ascii="Arial" w:hAnsi="Arial" w:cs="Arial"/>
            <w:b/>
          </w:rPr>
          <w:id w:val="-1851167290"/>
          <w:picture/>
        </w:sdtPr>
        <w:sdtEndPr/>
        <w:sdtContent>
          <w:r w:rsidR="00E716E5">
            <w:rPr>
              <w:rFonts w:ascii="Arial" w:hAnsi="Arial" w:cs="Arial"/>
              <w:b/>
              <w:noProof/>
              <w:lang w:eastAsia="de-DE"/>
            </w:rPr>
            <w:drawing>
              <wp:inline distT="0" distB="0" distL="0" distR="0" wp14:anchorId="2BCDE2E5" wp14:editId="14862F01">
                <wp:extent cx="2962275" cy="2962275"/>
                <wp:effectExtent l="0" t="0" r="9525" b="9525"/>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2962275" cy="2962275"/>
                        </a:xfrm>
                        <a:prstGeom prst="rect">
                          <a:avLst/>
                        </a:prstGeom>
                        <a:noFill/>
                        <a:ln>
                          <a:noFill/>
                        </a:ln>
                      </pic:spPr>
                    </pic:pic>
                  </a:graphicData>
                </a:graphic>
              </wp:inline>
            </w:drawing>
          </w:r>
        </w:sdtContent>
      </w:sdt>
      <w:sdt>
        <w:sdtPr>
          <w:rPr>
            <w:rFonts w:ascii="Arial" w:hAnsi="Arial" w:cs="Arial"/>
            <w:b/>
          </w:rPr>
          <w:id w:val="88274219"/>
          <w:picture/>
        </w:sdtPr>
        <w:sdtEndPr/>
        <w:sdtContent>
          <w:r w:rsidR="00E716E5">
            <w:rPr>
              <w:rFonts w:ascii="Arial" w:hAnsi="Arial" w:cs="Arial"/>
              <w:b/>
              <w:noProof/>
              <w:lang w:eastAsia="de-DE"/>
            </w:rPr>
            <w:drawing>
              <wp:inline distT="0" distB="0" distL="0" distR="0" wp14:anchorId="7AC5FB99" wp14:editId="18520C4E">
                <wp:extent cx="2962275" cy="2221706"/>
                <wp:effectExtent l="0" t="0" r="0" b="7620"/>
                <wp:docPr id="3"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2962275" cy="2221706"/>
                        </a:xfrm>
                        <a:prstGeom prst="rect">
                          <a:avLst/>
                        </a:prstGeom>
                        <a:noFill/>
                        <a:ln>
                          <a:noFill/>
                        </a:ln>
                      </pic:spPr>
                    </pic:pic>
                  </a:graphicData>
                </a:graphic>
              </wp:inline>
            </w:drawing>
          </w:r>
        </w:sdtContent>
      </w:sdt>
      <w:r w:rsidR="00E716E5">
        <w:rPr>
          <w:rFonts w:ascii="Arial" w:hAnsi="Arial" w:cs="Arial"/>
          <w:b/>
        </w:rPr>
        <w:br/>
      </w:r>
    </w:p>
    <w:p w14:paraId="1331042D" w14:textId="77777777" w:rsidR="00E716E5" w:rsidRDefault="00523028" w:rsidP="00981103">
      <w:pPr>
        <w:tabs>
          <w:tab w:val="left" w:pos="3736"/>
        </w:tabs>
        <w:rPr>
          <w:rFonts w:ascii="Arial" w:hAnsi="Arial" w:cs="Arial"/>
          <w:b/>
        </w:rPr>
      </w:pPr>
      <w:r>
        <w:rPr>
          <w:rFonts w:ascii="Arial" w:hAnsi="Arial" w:cs="Arial"/>
          <w:b/>
        </w:rPr>
        <w:t xml:space="preserve">Unternehmen: </w:t>
      </w:r>
      <w:r>
        <w:rPr>
          <w:rFonts w:ascii="Arial" w:hAnsi="Arial" w:cs="Arial"/>
        </w:rPr>
        <w:t xml:space="preserve">GKN Sinter </w:t>
      </w:r>
      <w:proofErr w:type="spellStart"/>
      <w:r>
        <w:rPr>
          <w:rFonts w:ascii="Arial" w:hAnsi="Arial" w:cs="Arial"/>
        </w:rPr>
        <w:t>Metals</w:t>
      </w:r>
      <w:proofErr w:type="spellEnd"/>
      <w:r>
        <w:rPr>
          <w:rFonts w:ascii="Arial" w:hAnsi="Arial" w:cs="Arial"/>
        </w:rPr>
        <w:t xml:space="preserve"> S.P.A</w:t>
      </w:r>
    </w:p>
    <w:p w14:paraId="5A79F63B" w14:textId="77777777" w:rsidR="00E716E5" w:rsidRDefault="00E716E5" w:rsidP="00981103">
      <w:pPr>
        <w:tabs>
          <w:tab w:val="left" w:pos="3736"/>
        </w:tabs>
        <w:rPr>
          <w:rFonts w:ascii="Arial" w:hAnsi="Arial" w:cs="Arial"/>
          <w:b/>
        </w:rPr>
      </w:pPr>
    </w:p>
    <w:p w14:paraId="13E82501" w14:textId="77777777" w:rsidR="00E716E5" w:rsidRPr="00F47B71" w:rsidRDefault="00E716E5" w:rsidP="00981103">
      <w:pPr>
        <w:tabs>
          <w:tab w:val="left" w:pos="3736"/>
        </w:tabs>
        <w:rPr>
          <w:rFonts w:ascii="Arial" w:hAnsi="Arial" w:cs="Arial"/>
        </w:rPr>
      </w:pPr>
      <w:r>
        <w:rPr>
          <w:rFonts w:ascii="Arial" w:hAnsi="Arial" w:cs="Arial"/>
          <w:b/>
        </w:rPr>
        <w:t xml:space="preserve">Branche: </w:t>
      </w:r>
      <w:r w:rsidR="00523028">
        <w:rPr>
          <w:rFonts w:ascii="Arial" w:hAnsi="Arial" w:cs="Arial"/>
        </w:rPr>
        <w:t>Herstellung von Sinter Metall</w:t>
      </w:r>
    </w:p>
    <w:p w14:paraId="4BE05C99" w14:textId="77777777" w:rsidR="00E716E5" w:rsidRDefault="00E716E5" w:rsidP="00981103">
      <w:pPr>
        <w:tabs>
          <w:tab w:val="left" w:pos="3736"/>
        </w:tabs>
        <w:rPr>
          <w:rFonts w:ascii="Arial" w:hAnsi="Arial" w:cs="Arial"/>
          <w:b/>
        </w:rPr>
      </w:pPr>
    </w:p>
    <w:p w14:paraId="794D2D20" w14:textId="77777777" w:rsidR="00E716E5" w:rsidRDefault="00E00A51" w:rsidP="00981103">
      <w:pPr>
        <w:tabs>
          <w:tab w:val="left" w:pos="3736"/>
        </w:tabs>
        <w:rPr>
          <w:rFonts w:ascii="Arial" w:hAnsi="Arial" w:cs="Arial"/>
          <w:b/>
        </w:rPr>
      </w:pPr>
      <w:r>
        <w:rPr>
          <w:rFonts w:ascii="Arial" w:hAnsi="Arial" w:cs="Arial"/>
          <w:b/>
        </w:rPr>
        <w:t xml:space="preserve">Einsatzverfahren: </w:t>
      </w:r>
      <w:r>
        <w:rPr>
          <w:rFonts w:ascii="Arial" w:hAnsi="Arial" w:cs="Arial"/>
        </w:rPr>
        <w:t>Gerät zur Erfassung des Durchflusses vor einem Härteöl-Kühler</w:t>
      </w:r>
      <w:r w:rsidR="00523028">
        <w:rPr>
          <w:rFonts w:ascii="Arial" w:hAnsi="Arial" w:cs="Arial"/>
        </w:rPr>
        <w:t xml:space="preserve">. Der Kunde </w:t>
      </w:r>
      <w:proofErr w:type="spellStart"/>
      <w:r w:rsidR="00B7022C">
        <w:rPr>
          <w:rFonts w:ascii="Arial" w:hAnsi="Arial" w:cs="Arial"/>
        </w:rPr>
        <w:t>Kunde</w:t>
      </w:r>
      <w:proofErr w:type="spellEnd"/>
      <w:r w:rsidR="00B7022C">
        <w:rPr>
          <w:rFonts w:ascii="Arial" w:hAnsi="Arial" w:cs="Arial"/>
        </w:rPr>
        <w:t xml:space="preserve"> setzt schon ein KLA-EM ein, hat aber durch die Montage in einer Bodenluke ein Problem die Skala zu sehen.</w:t>
      </w:r>
    </w:p>
    <w:p w14:paraId="20C912C6" w14:textId="77777777" w:rsidR="00E716E5" w:rsidRDefault="00E716E5" w:rsidP="00981103">
      <w:pPr>
        <w:tabs>
          <w:tab w:val="left" w:pos="3736"/>
        </w:tabs>
        <w:rPr>
          <w:rFonts w:ascii="Arial" w:hAnsi="Arial" w:cs="Arial"/>
          <w:b/>
        </w:rPr>
      </w:pPr>
    </w:p>
    <w:p w14:paraId="5CE1EA01" w14:textId="77777777" w:rsidR="00E716E5" w:rsidRDefault="00E716E5" w:rsidP="00981103">
      <w:pPr>
        <w:tabs>
          <w:tab w:val="left" w:pos="3736"/>
        </w:tabs>
        <w:rPr>
          <w:rFonts w:ascii="Arial" w:hAnsi="Arial" w:cs="Arial"/>
          <w:b/>
        </w:rPr>
      </w:pPr>
      <w:r>
        <w:rPr>
          <w:rFonts w:ascii="Arial" w:hAnsi="Arial" w:cs="Arial"/>
          <w:b/>
        </w:rPr>
        <w:t xml:space="preserve">Betriebsbedingungen: </w:t>
      </w:r>
      <w:r w:rsidR="00B7022C">
        <w:rPr>
          <w:rFonts w:ascii="Arial" w:hAnsi="Arial" w:cs="Arial"/>
        </w:rPr>
        <w:t xml:space="preserve">Der Kunde benutzt ein </w:t>
      </w:r>
      <w:proofErr w:type="spellStart"/>
      <w:r w:rsidR="00B7022C">
        <w:rPr>
          <w:rFonts w:ascii="Arial" w:hAnsi="Arial" w:cs="Arial"/>
        </w:rPr>
        <w:t>Härteöl</w:t>
      </w:r>
      <w:proofErr w:type="spellEnd"/>
      <w:r w:rsidR="00B7022C">
        <w:rPr>
          <w:rFonts w:ascii="Arial" w:hAnsi="Arial" w:cs="Arial"/>
        </w:rPr>
        <w:t xml:space="preserve"> in dem Werkstücke abgeschreckt werden. Um die Temperatur des Öls zu reduzieren wird es durch einen Kühler gepumpt. Die gepumpte Menge soll erfasst werden.</w:t>
      </w:r>
    </w:p>
    <w:p w14:paraId="61DB0B6B" w14:textId="77777777" w:rsidR="00E716E5" w:rsidRDefault="00E716E5" w:rsidP="00981103">
      <w:pPr>
        <w:tabs>
          <w:tab w:val="left" w:pos="3736"/>
        </w:tabs>
        <w:rPr>
          <w:rFonts w:ascii="Arial" w:hAnsi="Arial" w:cs="Arial"/>
          <w:b/>
        </w:rPr>
      </w:pPr>
    </w:p>
    <w:p w14:paraId="2B51E6A8" w14:textId="77777777" w:rsidR="00E716E5" w:rsidRDefault="00E716E5" w:rsidP="00981103">
      <w:pPr>
        <w:tabs>
          <w:tab w:val="left" w:pos="3736"/>
        </w:tabs>
        <w:rPr>
          <w:rFonts w:ascii="Arial" w:hAnsi="Arial" w:cs="Arial"/>
          <w:b/>
        </w:rPr>
      </w:pPr>
      <w:r>
        <w:rPr>
          <w:rFonts w:ascii="Arial" w:hAnsi="Arial" w:cs="Arial"/>
          <w:b/>
        </w:rPr>
        <w:t xml:space="preserve">Problematik: </w:t>
      </w:r>
      <w:r w:rsidR="00B7022C">
        <w:rPr>
          <w:rFonts w:ascii="Arial" w:hAnsi="Arial" w:cs="Arial"/>
        </w:rPr>
        <w:t>Das Öl kann sehr heiß werden (ca. 150°C) und in dem Öl können Partikel enthalten sein. Das Gerät muss von oben ablesbar sein. Das KFS hat einen Federraum in diesem können sich Partikel festsetzen und die Feder blockieren. Aus diesem Grund wird hier eine Federraumabdichtung eingesetzt.</w:t>
      </w:r>
    </w:p>
    <w:p w14:paraId="000A8C42" w14:textId="77777777" w:rsidR="00E716E5" w:rsidRDefault="00E716E5" w:rsidP="00981103">
      <w:pPr>
        <w:tabs>
          <w:tab w:val="left" w:pos="3736"/>
        </w:tabs>
        <w:rPr>
          <w:rFonts w:ascii="Arial" w:hAnsi="Arial" w:cs="Arial"/>
          <w:b/>
        </w:rPr>
      </w:pPr>
    </w:p>
    <w:p w14:paraId="2FB36F8F" w14:textId="77777777" w:rsidR="00E716E5" w:rsidRDefault="00F47B71" w:rsidP="00981103">
      <w:pPr>
        <w:tabs>
          <w:tab w:val="left" w:pos="3736"/>
        </w:tabs>
        <w:rPr>
          <w:rFonts w:ascii="Arial" w:hAnsi="Arial" w:cs="Arial"/>
          <w:b/>
        </w:rPr>
      </w:pPr>
      <w:r>
        <w:rPr>
          <w:rFonts w:ascii="Arial" w:hAnsi="Arial" w:cs="Arial"/>
          <w:b/>
        </w:rPr>
        <w:t xml:space="preserve">Kirchner-Lösung: </w:t>
      </w:r>
      <w:r w:rsidR="004303E6">
        <w:rPr>
          <w:rFonts w:ascii="Arial" w:hAnsi="Arial" w:cs="Arial"/>
        </w:rPr>
        <w:t>KFS-EM mit Federraumabdichtung</w:t>
      </w:r>
    </w:p>
    <w:p w14:paraId="11CB818B" w14:textId="77777777" w:rsidR="00F47B71" w:rsidRPr="00F47B71" w:rsidRDefault="00F47B71" w:rsidP="00981103">
      <w:pPr>
        <w:tabs>
          <w:tab w:val="left" w:pos="3736"/>
        </w:tabs>
        <w:rPr>
          <w:rFonts w:ascii="Arial" w:hAnsi="Arial" w:cs="Arial"/>
        </w:rPr>
      </w:pPr>
      <w:r w:rsidRPr="00F47B71">
        <w:rPr>
          <w:rFonts w:ascii="Arial" w:hAnsi="Arial" w:cs="Arial"/>
        </w:rPr>
        <w:t xml:space="preserve">Startdatum: </w:t>
      </w:r>
      <w:r w:rsidR="004303E6">
        <w:rPr>
          <w:rFonts w:ascii="Arial" w:hAnsi="Arial" w:cs="Arial"/>
        </w:rPr>
        <w:t>2016</w:t>
      </w:r>
    </w:p>
    <w:p w14:paraId="47356246" w14:textId="77777777" w:rsidR="00F47B71" w:rsidRDefault="00F47B71" w:rsidP="00981103">
      <w:pPr>
        <w:tabs>
          <w:tab w:val="left" w:pos="3736"/>
        </w:tabs>
        <w:rPr>
          <w:rFonts w:ascii="Arial" w:hAnsi="Arial" w:cs="Arial"/>
          <w:b/>
        </w:rPr>
      </w:pPr>
    </w:p>
    <w:p w14:paraId="6607FAC8" w14:textId="77777777" w:rsidR="00F47B71" w:rsidRDefault="00F47B71" w:rsidP="00981103">
      <w:pPr>
        <w:tabs>
          <w:tab w:val="left" w:pos="3736"/>
        </w:tabs>
        <w:rPr>
          <w:rFonts w:ascii="Arial" w:hAnsi="Arial" w:cs="Arial"/>
        </w:rPr>
      </w:pPr>
      <w:r>
        <w:rPr>
          <w:rFonts w:ascii="Arial" w:hAnsi="Arial" w:cs="Arial"/>
          <w:b/>
        </w:rPr>
        <w:t>Mitbewerber:</w:t>
      </w:r>
      <w:r w:rsidRPr="00F47B71">
        <w:rPr>
          <w:rFonts w:ascii="Arial" w:hAnsi="Arial" w:cs="Arial"/>
        </w:rPr>
        <w:t xml:space="preserve"> </w:t>
      </w:r>
      <w:r w:rsidR="004303E6">
        <w:rPr>
          <w:rFonts w:ascii="Arial" w:hAnsi="Arial" w:cs="Arial"/>
        </w:rPr>
        <w:t>Heinrichs-Kobold Group</w:t>
      </w:r>
    </w:p>
    <w:p w14:paraId="5B2CC550" w14:textId="77777777" w:rsidR="00F47B71" w:rsidRPr="00F47B71" w:rsidRDefault="00F47B71" w:rsidP="00981103">
      <w:pPr>
        <w:tabs>
          <w:tab w:val="left" w:pos="3736"/>
        </w:tabs>
        <w:rPr>
          <w:rFonts w:ascii="Arial" w:hAnsi="Arial" w:cs="Arial"/>
        </w:rPr>
      </w:pPr>
    </w:p>
    <w:p w14:paraId="5F9A752A" w14:textId="77777777" w:rsidR="00F47B71" w:rsidRDefault="00F47B71" w:rsidP="00981103">
      <w:pPr>
        <w:tabs>
          <w:tab w:val="left" w:pos="3736"/>
        </w:tabs>
        <w:rPr>
          <w:rFonts w:ascii="Arial" w:hAnsi="Arial" w:cs="Arial"/>
          <w:b/>
        </w:rPr>
      </w:pPr>
    </w:p>
    <w:p w14:paraId="438DA3B3" w14:textId="77777777" w:rsidR="00F47B71" w:rsidRPr="00E716E5" w:rsidRDefault="00F47B71" w:rsidP="00981103">
      <w:pPr>
        <w:tabs>
          <w:tab w:val="left" w:pos="3736"/>
        </w:tabs>
        <w:rPr>
          <w:rFonts w:ascii="Arial" w:hAnsi="Arial" w:cs="Arial"/>
          <w:b/>
        </w:rPr>
      </w:pPr>
      <w:r>
        <w:rPr>
          <w:rFonts w:ascii="Arial" w:hAnsi="Arial" w:cs="Arial"/>
          <w:b/>
        </w:rPr>
        <w:t>Fazit:</w:t>
      </w:r>
      <w:r w:rsidR="004303E6">
        <w:rPr>
          <w:rFonts w:ascii="Arial" w:hAnsi="Arial" w:cs="Arial"/>
        </w:rPr>
        <w:t xml:space="preserve"> Auch ein KFS kommt mit verunreinigten Medien zurecht. Die Einsatzmöglichkeit muss aber sehr genau geprüft werden</w:t>
      </w:r>
    </w:p>
    <w:sectPr w:rsidR="00F47B71" w:rsidRPr="00E716E5" w:rsidSect="00FE3B25">
      <w:headerReference w:type="even" r:id="rId8"/>
      <w:headerReference w:type="default" r:id="rId9"/>
      <w:footerReference w:type="even" r:id="rId10"/>
      <w:footerReference w:type="default" r:id="rId11"/>
      <w:headerReference w:type="first" r:id="rId12"/>
      <w:footerReference w:type="first" r:id="rId13"/>
      <w:pgSz w:w="11906" w:h="16838"/>
      <w:pgMar w:top="2552" w:right="851" w:bottom="1985" w:left="1134" w:header="567" w:footer="25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046D77" w14:textId="77777777" w:rsidR="009E199E" w:rsidRDefault="009E199E" w:rsidP="00847744">
      <w:r>
        <w:separator/>
      </w:r>
    </w:p>
  </w:endnote>
  <w:endnote w:type="continuationSeparator" w:id="0">
    <w:p w14:paraId="48A843AD" w14:textId="77777777" w:rsidR="009E199E" w:rsidRDefault="009E199E" w:rsidP="008477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CC82E" w14:textId="77777777" w:rsidR="00981103" w:rsidRDefault="00981103">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9782"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1"/>
      <w:gridCol w:w="223"/>
      <w:gridCol w:w="4418"/>
    </w:tblGrid>
    <w:tr w:rsidR="00224E81" w:rsidRPr="005C039A" w14:paraId="0ACC5AB1" w14:textId="77777777" w:rsidTr="004A0983">
      <w:tc>
        <w:tcPr>
          <w:tcW w:w="5109" w:type="dxa"/>
        </w:tcPr>
        <w:p w14:paraId="0218C6CB" w14:textId="77777777" w:rsidR="00224E81" w:rsidRPr="005C039A" w:rsidRDefault="00224E81" w:rsidP="00224E81">
          <w:pPr>
            <w:pStyle w:val="Pieddepage"/>
            <w:tabs>
              <w:tab w:val="clear" w:pos="4536"/>
              <w:tab w:val="clear" w:pos="9072"/>
              <w:tab w:val="left" w:pos="1263"/>
            </w:tabs>
            <w:jc w:val="right"/>
            <w:rPr>
              <w:rFonts w:ascii="Arial" w:hAnsi="Arial" w:cs="Arial"/>
              <w:sz w:val="16"/>
            </w:rPr>
          </w:pPr>
          <w:r w:rsidRPr="005C039A">
            <w:rPr>
              <w:rFonts w:ascii="Arial" w:hAnsi="Arial" w:cs="Arial"/>
              <w:sz w:val="16"/>
            </w:rPr>
            <w:t>A. Kirchner &amp; Tochter GmbH</w:t>
          </w:r>
        </w:p>
      </w:tc>
      <w:tc>
        <w:tcPr>
          <w:tcW w:w="170" w:type="dxa"/>
        </w:tcPr>
        <w:p w14:paraId="0B8EF89F" w14:textId="77777777" w:rsidR="00224E81" w:rsidRPr="004A0983" w:rsidRDefault="00224E81" w:rsidP="00224E81">
          <w:pPr>
            <w:pStyle w:val="Pieddepage"/>
            <w:tabs>
              <w:tab w:val="clear" w:pos="4536"/>
              <w:tab w:val="clear" w:pos="9072"/>
              <w:tab w:val="left" w:pos="1263"/>
            </w:tabs>
            <w:jc w:val="center"/>
            <w:rPr>
              <w:rFonts w:ascii="Arial" w:hAnsi="Arial" w:cs="Arial"/>
              <w:sz w:val="2"/>
            </w:rPr>
          </w:pPr>
        </w:p>
      </w:tc>
      <w:tc>
        <w:tcPr>
          <w:tcW w:w="4390" w:type="dxa"/>
        </w:tcPr>
        <w:p w14:paraId="06E498F3" w14:textId="77777777" w:rsidR="00224E81" w:rsidRPr="005C039A" w:rsidRDefault="00F11E0B" w:rsidP="00224E81">
          <w:pPr>
            <w:pStyle w:val="Pieddepage"/>
            <w:tabs>
              <w:tab w:val="clear" w:pos="4536"/>
              <w:tab w:val="clear" w:pos="9072"/>
              <w:tab w:val="left" w:pos="1263"/>
            </w:tabs>
            <w:rPr>
              <w:rFonts w:ascii="Arial" w:hAnsi="Arial" w:cs="Arial"/>
              <w:sz w:val="16"/>
            </w:rPr>
          </w:pPr>
          <w:r w:rsidRPr="005C039A">
            <w:rPr>
              <w:rFonts w:ascii="Arial" w:hAnsi="Arial" w:cs="Arial"/>
              <w:sz w:val="16"/>
            </w:rPr>
            <w:t>Dieselstraße 17 ∙ D-47228 Duisburg</w:t>
          </w:r>
        </w:p>
      </w:tc>
    </w:tr>
    <w:tr w:rsidR="00224E81" w:rsidRPr="005C039A" w14:paraId="2CE94FBF" w14:textId="77777777" w:rsidTr="004A0983">
      <w:tc>
        <w:tcPr>
          <w:tcW w:w="5109" w:type="dxa"/>
        </w:tcPr>
        <w:p w14:paraId="5CBFFA44" w14:textId="77777777" w:rsidR="00224E81" w:rsidRPr="005C039A" w:rsidRDefault="00F11E0B" w:rsidP="00224E81">
          <w:pPr>
            <w:pStyle w:val="Pieddepage"/>
            <w:tabs>
              <w:tab w:val="clear" w:pos="4536"/>
              <w:tab w:val="clear" w:pos="9072"/>
              <w:tab w:val="left" w:pos="1263"/>
            </w:tabs>
            <w:jc w:val="right"/>
            <w:rPr>
              <w:rFonts w:ascii="Arial" w:hAnsi="Arial" w:cs="Arial"/>
              <w:sz w:val="16"/>
            </w:rPr>
          </w:pPr>
          <w:r w:rsidRPr="005C039A">
            <w:rPr>
              <w:rFonts w:ascii="Arial" w:hAnsi="Arial" w:cs="Arial"/>
              <w:sz w:val="16"/>
            </w:rPr>
            <w:t>Fon: +49 2065 9609-0 ∙ Fax: +49 2065 9609-22</w:t>
          </w:r>
        </w:p>
      </w:tc>
      <w:tc>
        <w:tcPr>
          <w:tcW w:w="170" w:type="dxa"/>
        </w:tcPr>
        <w:p w14:paraId="4BF0DDF5" w14:textId="77777777" w:rsidR="00224E81" w:rsidRPr="004A0983" w:rsidRDefault="00224E81" w:rsidP="00224E81">
          <w:pPr>
            <w:pStyle w:val="Pieddepage"/>
            <w:tabs>
              <w:tab w:val="clear" w:pos="4536"/>
              <w:tab w:val="clear" w:pos="9072"/>
              <w:tab w:val="left" w:pos="1263"/>
            </w:tabs>
            <w:jc w:val="center"/>
            <w:rPr>
              <w:rFonts w:ascii="Arial" w:hAnsi="Arial" w:cs="Arial"/>
              <w:sz w:val="2"/>
            </w:rPr>
          </w:pPr>
        </w:p>
      </w:tc>
      <w:tc>
        <w:tcPr>
          <w:tcW w:w="4390" w:type="dxa"/>
        </w:tcPr>
        <w:p w14:paraId="727FD3B2" w14:textId="77777777" w:rsidR="00224E81" w:rsidRPr="005C039A" w:rsidRDefault="00F11E0B" w:rsidP="00224E81">
          <w:pPr>
            <w:pStyle w:val="Pieddepage"/>
            <w:tabs>
              <w:tab w:val="clear" w:pos="4536"/>
              <w:tab w:val="clear" w:pos="9072"/>
              <w:tab w:val="left" w:pos="1263"/>
            </w:tabs>
            <w:rPr>
              <w:rFonts w:ascii="Arial" w:hAnsi="Arial" w:cs="Arial"/>
              <w:sz w:val="16"/>
            </w:rPr>
          </w:pPr>
          <w:r w:rsidRPr="005C039A">
            <w:rPr>
              <w:rFonts w:ascii="Arial" w:hAnsi="Arial" w:cs="Arial"/>
              <w:sz w:val="16"/>
            </w:rPr>
            <w:t>www.kt-flow.de ∙ info@kt-flow.de</w:t>
          </w:r>
        </w:p>
      </w:tc>
    </w:tr>
    <w:tr w:rsidR="00224E81" w:rsidRPr="005C039A" w14:paraId="79C1D3A4" w14:textId="77777777" w:rsidTr="004A0983">
      <w:tc>
        <w:tcPr>
          <w:tcW w:w="5109" w:type="dxa"/>
        </w:tcPr>
        <w:p w14:paraId="0DA52470" w14:textId="77777777" w:rsidR="00224E81" w:rsidRPr="005C039A" w:rsidRDefault="009556BE" w:rsidP="00224E81">
          <w:pPr>
            <w:pStyle w:val="Pieddepage"/>
            <w:tabs>
              <w:tab w:val="clear" w:pos="4536"/>
              <w:tab w:val="clear" w:pos="9072"/>
              <w:tab w:val="left" w:pos="1263"/>
            </w:tabs>
            <w:jc w:val="right"/>
            <w:rPr>
              <w:rFonts w:ascii="Arial" w:hAnsi="Arial" w:cs="Arial"/>
              <w:sz w:val="16"/>
            </w:rPr>
          </w:pPr>
          <w:r w:rsidRPr="005C039A">
            <w:rPr>
              <w:rFonts w:ascii="Arial" w:hAnsi="Arial" w:cs="Arial"/>
              <w:sz w:val="16"/>
            </w:rPr>
            <w:t>Geschäftsführer: Torsten Krawczyk</w:t>
          </w:r>
        </w:p>
      </w:tc>
      <w:tc>
        <w:tcPr>
          <w:tcW w:w="170" w:type="dxa"/>
        </w:tcPr>
        <w:p w14:paraId="13738C32" w14:textId="77777777" w:rsidR="00224E81" w:rsidRPr="004A0983" w:rsidRDefault="00224E81" w:rsidP="00224E81">
          <w:pPr>
            <w:pStyle w:val="Pieddepage"/>
            <w:tabs>
              <w:tab w:val="clear" w:pos="4536"/>
              <w:tab w:val="clear" w:pos="9072"/>
              <w:tab w:val="left" w:pos="1263"/>
            </w:tabs>
            <w:jc w:val="center"/>
            <w:rPr>
              <w:rFonts w:ascii="Arial" w:hAnsi="Arial" w:cs="Arial"/>
              <w:sz w:val="2"/>
            </w:rPr>
          </w:pPr>
        </w:p>
      </w:tc>
      <w:tc>
        <w:tcPr>
          <w:tcW w:w="4390" w:type="dxa"/>
        </w:tcPr>
        <w:p w14:paraId="52D613C8" w14:textId="77777777" w:rsidR="00224E81" w:rsidRPr="005C039A" w:rsidRDefault="009556BE" w:rsidP="00224E81">
          <w:pPr>
            <w:pStyle w:val="Pieddepage"/>
            <w:tabs>
              <w:tab w:val="clear" w:pos="4536"/>
              <w:tab w:val="clear" w:pos="9072"/>
              <w:tab w:val="left" w:pos="1263"/>
            </w:tabs>
            <w:rPr>
              <w:rFonts w:ascii="Arial" w:hAnsi="Arial" w:cs="Arial"/>
              <w:sz w:val="16"/>
            </w:rPr>
          </w:pPr>
          <w:r w:rsidRPr="005C039A">
            <w:rPr>
              <w:rFonts w:ascii="Arial" w:hAnsi="Arial" w:cs="Arial"/>
              <w:sz w:val="16"/>
            </w:rPr>
            <w:t>Amtsgericht Duisburg</w:t>
          </w:r>
          <w:r>
            <w:rPr>
              <w:rFonts w:ascii="Arial" w:hAnsi="Arial" w:cs="Arial"/>
              <w:sz w:val="16"/>
            </w:rPr>
            <w:t xml:space="preserve"> </w:t>
          </w:r>
          <w:r w:rsidRPr="005C039A">
            <w:rPr>
              <w:rFonts w:ascii="Arial" w:hAnsi="Arial" w:cs="Arial"/>
              <w:sz w:val="16"/>
            </w:rPr>
            <w:t>HR B 6458</w:t>
          </w:r>
        </w:p>
      </w:tc>
    </w:tr>
    <w:tr w:rsidR="00224E81" w:rsidRPr="005C039A" w14:paraId="480ADE0D" w14:textId="77777777" w:rsidTr="004A0983">
      <w:tc>
        <w:tcPr>
          <w:tcW w:w="5109" w:type="dxa"/>
        </w:tcPr>
        <w:p w14:paraId="1BE141AD" w14:textId="77777777" w:rsidR="00224E81" w:rsidRPr="005C039A" w:rsidRDefault="00224E81" w:rsidP="00224E81">
          <w:pPr>
            <w:pStyle w:val="Pieddepage"/>
            <w:tabs>
              <w:tab w:val="clear" w:pos="4536"/>
              <w:tab w:val="clear" w:pos="9072"/>
              <w:tab w:val="left" w:pos="1263"/>
            </w:tabs>
            <w:jc w:val="right"/>
            <w:rPr>
              <w:rFonts w:ascii="Arial" w:hAnsi="Arial" w:cs="Arial"/>
              <w:sz w:val="16"/>
            </w:rPr>
          </w:pPr>
        </w:p>
      </w:tc>
      <w:tc>
        <w:tcPr>
          <w:tcW w:w="170" w:type="dxa"/>
        </w:tcPr>
        <w:p w14:paraId="2BA15082" w14:textId="77777777" w:rsidR="00224E81" w:rsidRPr="004A0983" w:rsidRDefault="00224E81" w:rsidP="00224E81">
          <w:pPr>
            <w:pStyle w:val="Pieddepage"/>
            <w:tabs>
              <w:tab w:val="clear" w:pos="4536"/>
              <w:tab w:val="clear" w:pos="9072"/>
              <w:tab w:val="left" w:pos="1263"/>
            </w:tabs>
            <w:jc w:val="center"/>
            <w:rPr>
              <w:rFonts w:ascii="Arial" w:hAnsi="Arial" w:cs="Arial"/>
              <w:sz w:val="2"/>
            </w:rPr>
          </w:pPr>
        </w:p>
      </w:tc>
      <w:tc>
        <w:tcPr>
          <w:tcW w:w="4390" w:type="dxa"/>
        </w:tcPr>
        <w:p w14:paraId="669A49B7" w14:textId="77777777" w:rsidR="00224E81" w:rsidRPr="005C039A" w:rsidRDefault="00224E81" w:rsidP="00224E81">
          <w:pPr>
            <w:pStyle w:val="Pieddepage"/>
            <w:tabs>
              <w:tab w:val="clear" w:pos="4536"/>
              <w:tab w:val="clear" w:pos="9072"/>
              <w:tab w:val="left" w:pos="1263"/>
            </w:tabs>
            <w:rPr>
              <w:rFonts w:ascii="Arial" w:hAnsi="Arial" w:cs="Arial"/>
              <w:sz w:val="16"/>
            </w:rPr>
          </w:pPr>
        </w:p>
      </w:tc>
    </w:tr>
  </w:tbl>
  <w:p w14:paraId="63F57A21" w14:textId="77777777" w:rsidR="00847744" w:rsidRPr="005C039A" w:rsidRDefault="00847744" w:rsidP="00F11E0B">
    <w:pPr>
      <w:pStyle w:val="Pieddepage"/>
      <w:tabs>
        <w:tab w:val="clear" w:pos="4536"/>
        <w:tab w:val="clear" w:pos="9072"/>
        <w:tab w:val="left" w:pos="1263"/>
      </w:tabs>
      <w:rPr>
        <w:rFonts w:ascii="Arial" w:hAnsi="Arial" w:cs="Arial"/>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3BE88" w14:textId="77777777" w:rsidR="00981103" w:rsidRDefault="0098110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3AA325" w14:textId="77777777" w:rsidR="009E199E" w:rsidRDefault="009E199E" w:rsidP="00847744">
      <w:r>
        <w:separator/>
      </w:r>
    </w:p>
  </w:footnote>
  <w:footnote w:type="continuationSeparator" w:id="0">
    <w:p w14:paraId="696484FB" w14:textId="77777777" w:rsidR="009E199E" w:rsidRDefault="009E199E" w:rsidP="008477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9E808" w14:textId="77777777" w:rsidR="00981103" w:rsidRDefault="00981103">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BCE9B" w14:textId="77777777" w:rsidR="00847744" w:rsidRDefault="00847744" w:rsidP="001F5BFD">
    <w:pPr>
      <w:pStyle w:val="En-tte"/>
      <w:jc w:val="center"/>
    </w:pPr>
    <w:r>
      <w:rPr>
        <w:noProof/>
        <w:lang w:eastAsia="de-DE"/>
      </w:rPr>
      <w:drawing>
        <wp:inline distT="0" distB="0" distL="0" distR="0" wp14:anchorId="409C3C74" wp14:editId="44C7FA91">
          <wp:extent cx="4680000" cy="636480"/>
          <wp:effectExtent l="0" t="0" r="635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Vorlagen_Master\KiTo_Logo\KiTo-Logo 2012\KiTo_Logo_15022010.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4680000" cy="63648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796E4" w14:textId="77777777" w:rsidR="00981103" w:rsidRDefault="00981103">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3028"/>
    <w:rsid w:val="00185A19"/>
    <w:rsid w:val="001A1986"/>
    <w:rsid w:val="001B1717"/>
    <w:rsid w:val="001F5BFD"/>
    <w:rsid w:val="00224E81"/>
    <w:rsid w:val="004303E6"/>
    <w:rsid w:val="004A0983"/>
    <w:rsid w:val="00523028"/>
    <w:rsid w:val="0054011E"/>
    <w:rsid w:val="005C039A"/>
    <w:rsid w:val="00657EFA"/>
    <w:rsid w:val="006A201F"/>
    <w:rsid w:val="00847744"/>
    <w:rsid w:val="009556BE"/>
    <w:rsid w:val="00981103"/>
    <w:rsid w:val="009E199E"/>
    <w:rsid w:val="009E4086"/>
    <w:rsid w:val="00A23FDE"/>
    <w:rsid w:val="00B7022C"/>
    <w:rsid w:val="00C45363"/>
    <w:rsid w:val="00D178C1"/>
    <w:rsid w:val="00E00A51"/>
    <w:rsid w:val="00E716E5"/>
    <w:rsid w:val="00F11E0B"/>
    <w:rsid w:val="00F33CDE"/>
    <w:rsid w:val="00F47B71"/>
    <w:rsid w:val="00FC3B1C"/>
    <w:rsid w:val="00FE3B2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D01585"/>
  <w15:chartTrackingRefBased/>
  <w15:docId w15:val="{90BD17BF-1CE6-4CD4-AEC1-865E6507F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47744"/>
    <w:pPr>
      <w:tabs>
        <w:tab w:val="center" w:pos="4536"/>
        <w:tab w:val="right" w:pos="9072"/>
      </w:tabs>
    </w:pPr>
  </w:style>
  <w:style w:type="character" w:customStyle="1" w:styleId="En-tteCar">
    <w:name w:val="En-tête Car"/>
    <w:basedOn w:val="Policepardfaut"/>
    <w:link w:val="En-tte"/>
    <w:uiPriority w:val="99"/>
    <w:rsid w:val="00847744"/>
  </w:style>
  <w:style w:type="paragraph" w:styleId="Pieddepage">
    <w:name w:val="footer"/>
    <w:basedOn w:val="Normal"/>
    <w:link w:val="PieddepageCar"/>
    <w:uiPriority w:val="99"/>
    <w:unhideWhenUsed/>
    <w:rsid w:val="00847744"/>
    <w:pPr>
      <w:tabs>
        <w:tab w:val="center" w:pos="4536"/>
        <w:tab w:val="right" w:pos="9072"/>
      </w:tabs>
    </w:pPr>
  </w:style>
  <w:style w:type="character" w:customStyle="1" w:styleId="PieddepageCar">
    <w:name w:val="Pied de page Car"/>
    <w:basedOn w:val="Policepardfaut"/>
    <w:link w:val="Pieddepage"/>
    <w:uiPriority w:val="99"/>
    <w:rsid w:val="00847744"/>
  </w:style>
  <w:style w:type="table" w:styleId="Grilledutableau">
    <w:name w:val="Table Grid"/>
    <w:basedOn w:val="TableauNormal"/>
    <w:uiPriority w:val="39"/>
    <w:rsid w:val="00224E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1A1986"/>
    <w:rPr>
      <w:rFonts w:ascii="Segoe UI" w:hAnsi="Segoe UI" w:cs="Segoe UI"/>
      <w:sz w:val="18"/>
      <w:szCs w:val="18"/>
    </w:rPr>
  </w:style>
  <w:style w:type="character" w:customStyle="1" w:styleId="TextedebullesCar">
    <w:name w:val="Texte de bulles Car"/>
    <w:basedOn w:val="Policepardfaut"/>
    <w:link w:val="Textedebulles"/>
    <w:uiPriority w:val="99"/>
    <w:semiHidden/>
    <w:rsid w:val="001A1986"/>
    <w:rPr>
      <w:rFonts w:ascii="Segoe UI" w:hAnsi="Segoe UI" w:cs="Segoe UI"/>
      <w:sz w:val="18"/>
      <w:szCs w:val="18"/>
    </w:rPr>
  </w:style>
  <w:style w:type="character" w:styleId="Textedelespacerserv">
    <w:name w:val="Placeholder Text"/>
    <w:basedOn w:val="Policepardfaut"/>
    <w:uiPriority w:val="99"/>
    <w:semiHidden/>
    <w:rsid w:val="00E716E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192594">
      <w:bodyDiv w:val="1"/>
      <w:marLeft w:val="0"/>
      <w:marRight w:val="0"/>
      <w:marTop w:val="0"/>
      <w:marBottom w:val="0"/>
      <w:divBdr>
        <w:top w:val="none" w:sz="0" w:space="0" w:color="auto"/>
        <w:left w:val="none" w:sz="0" w:space="0" w:color="auto"/>
        <w:bottom w:val="none" w:sz="0" w:space="0" w:color="auto"/>
        <w:right w:val="none" w:sz="0" w:space="0" w:color="auto"/>
      </w:divBdr>
    </w:div>
    <w:div w:id="574315305">
      <w:bodyDiv w:val="1"/>
      <w:marLeft w:val="0"/>
      <w:marRight w:val="0"/>
      <w:marTop w:val="0"/>
      <w:marBottom w:val="0"/>
      <w:divBdr>
        <w:top w:val="none" w:sz="0" w:space="0" w:color="auto"/>
        <w:left w:val="none" w:sz="0" w:space="0" w:color="auto"/>
        <w:bottom w:val="none" w:sz="0" w:space="0" w:color="auto"/>
        <w:right w:val="none" w:sz="0" w:space="0" w:color="auto"/>
      </w:divBdr>
    </w:div>
    <w:div w:id="925303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349</Words>
  <Characters>1921</Characters>
  <Application>Microsoft Office Word</Application>
  <DocSecurity>0</DocSecurity>
  <Lines>16</Lines>
  <Paragraphs>4</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Torsten Krawczyk</dc:creator>
  <cp:keywords/>
  <dc:description/>
  <cp:lastModifiedBy>Yannick MOINET</cp:lastModifiedBy>
  <cp:revision>2</cp:revision>
  <cp:lastPrinted>2019-03-07T11:14:00Z</cp:lastPrinted>
  <dcterms:created xsi:type="dcterms:W3CDTF">2021-08-30T16:56:00Z</dcterms:created>
  <dcterms:modified xsi:type="dcterms:W3CDTF">2021-08-30T16:56:00Z</dcterms:modified>
</cp:coreProperties>
</file>